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0FC" w:rsidRPr="00F12474" w:rsidRDefault="00B630FC" w:rsidP="00B630FC">
      <w:pPr>
        <w:jc w:val="center"/>
        <w:rPr>
          <w:sz w:val="28"/>
          <w:szCs w:val="28"/>
        </w:rPr>
      </w:pPr>
      <w:r w:rsidRPr="00F12474">
        <w:rPr>
          <w:b/>
          <w:bCs/>
          <w:sz w:val="28"/>
          <w:szCs w:val="28"/>
          <w:lang w:val="uz-Cyrl-UZ"/>
        </w:rPr>
        <w:t>ЭВОЛЮЦИЯ ЖАРАЁНИНИНГ ГЕНЕТИК ВА ЭКОЛОГИК</w:t>
      </w:r>
      <w:r>
        <w:rPr>
          <w:b/>
          <w:bCs/>
          <w:sz w:val="28"/>
          <w:szCs w:val="28"/>
          <w:lang w:val="uz-Cyrl-UZ"/>
        </w:rPr>
        <w:t xml:space="preserve"> </w:t>
      </w:r>
      <w:r w:rsidRPr="00F12474">
        <w:rPr>
          <w:b/>
          <w:bCs/>
          <w:sz w:val="28"/>
          <w:szCs w:val="28"/>
          <w:lang w:val="uz-Cyrl-UZ"/>
        </w:rPr>
        <w:t>АСОСЛАРИ</w:t>
      </w:r>
    </w:p>
    <w:p w:rsidR="00B630FC" w:rsidRPr="00F12474" w:rsidRDefault="00B630FC" w:rsidP="00B630FC">
      <w:pPr>
        <w:jc w:val="both"/>
        <w:rPr>
          <w:sz w:val="28"/>
          <w:szCs w:val="28"/>
          <w:lang w:val="uz-Cyrl-UZ"/>
        </w:rPr>
      </w:pPr>
      <w:proofErr w:type="gramStart"/>
      <w:r w:rsidRPr="00F12474">
        <w:rPr>
          <w:sz w:val="28"/>
          <w:szCs w:val="28"/>
          <w:lang w:val="en-US"/>
        </w:rPr>
        <w:t>XX</w:t>
      </w:r>
      <w:r w:rsidRPr="00F12474">
        <w:rPr>
          <w:sz w:val="28"/>
          <w:szCs w:val="28"/>
        </w:rPr>
        <w:t xml:space="preserve"> </w:t>
      </w:r>
      <w:r w:rsidRPr="00F12474">
        <w:rPr>
          <w:sz w:val="28"/>
          <w:szCs w:val="28"/>
          <w:lang w:val="uz-Cyrl-UZ"/>
        </w:rPr>
        <w:t>аср бошларигача ўзгарувчанлик сабаблари ва механиз-мини ўрганиш қийин муаммолардан бири бўлиб келди.</w:t>
      </w:r>
      <w:proofErr w:type="gramEnd"/>
      <w:r w:rsidRPr="00F12474">
        <w:rPr>
          <w:sz w:val="28"/>
          <w:szCs w:val="28"/>
          <w:lang w:val="uz-Cyrl-UZ"/>
        </w:rPr>
        <w:t xml:space="preserve"> Бироқ ушбу муаммонинг ижобий ҳал қилиниши эволюцион назариянинг кейинги ривожланиши учун ниҳоятда </w:t>
      </w:r>
      <w:r w:rsidRPr="00B835B7">
        <w:rPr>
          <w:sz w:val="28"/>
          <w:szCs w:val="28"/>
          <w:lang w:val="uz-Cyrl-UZ"/>
        </w:rPr>
        <w:t xml:space="preserve">муҳим аҳамиятга эга эди. Маълумки, Дарвин </w:t>
      </w:r>
      <w:r w:rsidRPr="00B835B7">
        <w:rPr>
          <w:bCs/>
          <w:sz w:val="28"/>
          <w:szCs w:val="28"/>
          <w:lang w:val="uz-Cyrl-UZ"/>
        </w:rPr>
        <w:t xml:space="preserve">табиий </w:t>
      </w:r>
      <w:r w:rsidRPr="00B835B7">
        <w:rPr>
          <w:sz w:val="28"/>
          <w:szCs w:val="28"/>
          <w:lang w:val="uz-Cyrl-UZ"/>
        </w:rPr>
        <w:t>танланиш ҳақидаги таълимотини ўзгарувчанликнинг турли формалари мавжуд, деган ғояга асосланиб яратган. У ўзгарувчанлик фор</w:t>
      </w:r>
      <w:bookmarkStart w:id="0" w:name="_GoBack"/>
      <w:bookmarkEnd w:id="0"/>
      <w:r w:rsidRPr="00B835B7">
        <w:rPr>
          <w:sz w:val="28"/>
          <w:szCs w:val="28"/>
          <w:lang w:val="uz-Cyrl-UZ"/>
        </w:rPr>
        <w:t xml:space="preserve">малари орасида номуайян ва муайян ўзгарувчанликни фарқ қилган, ўзгарувчан-лик сабабларига </w:t>
      </w:r>
      <w:r w:rsidRPr="00B835B7">
        <w:rPr>
          <w:bCs/>
          <w:sz w:val="28"/>
          <w:szCs w:val="28"/>
          <w:lang w:val="uz-Cyrl-UZ"/>
        </w:rPr>
        <w:t xml:space="preserve">тўхталиб, </w:t>
      </w:r>
      <w:r w:rsidRPr="00B835B7">
        <w:rPr>
          <w:sz w:val="28"/>
          <w:szCs w:val="28"/>
          <w:lang w:val="uz-Cyrl-UZ"/>
        </w:rPr>
        <w:t>бунда</w:t>
      </w:r>
      <w:r w:rsidRPr="00F12474">
        <w:rPr>
          <w:sz w:val="28"/>
          <w:szCs w:val="28"/>
          <w:lang w:val="uz-Cyrl-UZ"/>
        </w:rPr>
        <w:t xml:space="preserve"> организмнинг табиати ва ташқи муҳит таъсирини таъкидлаб ўтган эди.</w:t>
      </w:r>
    </w:p>
    <w:p w:rsidR="00B630FC" w:rsidRPr="00B835B7" w:rsidRDefault="00B630FC" w:rsidP="00B630FC">
      <w:pPr>
        <w:jc w:val="both"/>
        <w:rPr>
          <w:sz w:val="28"/>
          <w:szCs w:val="28"/>
          <w:lang w:val="uz-Cyrl-UZ"/>
        </w:rPr>
      </w:pPr>
      <w:r w:rsidRPr="00F12474">
        <w:rPr>
          <w:sz w:val="28"/>
          <w:szCs w:val="28"/>
          <w:lang w:val="uz-Cyrl-UZ"/>
        </w:rPr>
        <w:t xml:space="preserve">Генетика фанк шаклланиши ва ривожланиши билан ўзгарув-чанликнинг Дарвин фарқлаган асосий формалари умуман тасдиқланди. Эндиликда </w:t>
      </w:r>
      <w:r w:rsidRPr="00B835B7">
        <w:rPr>
          <w:sz w:val="28"/>
          <w:szCs w:val="28"/>
          <w:lang w:val="uz-Cyrl-UZ"/>
        </w:rPr>
        <w:t xml:space="preserve">ўзгарувчанликнинг коррелятив ўзгарувчанликдан ташқари </w:t>
      </w:r>
      <w:r w:rsidRPr="00B835B7">
        <w:rPr>
          <w:bCs/>
          <w:sz w:val="28"/>
          <w:szCs w:val="28"/>
          <w:lang w:val="uz-Cyrl-UZ"/>
        </w:rPr>
        <w:t xml:space="preserve">янги </w:t>
      </w:r>
      <w:r w:rsidRPr="00B835B7">
        <w:rPr>
          <w:sz w:val="28"/>
          <w:szCs w:val="28"/>
          <w:lang w:val="uz-Cyrl-UZ"/>
        </w:rPr>
        <w:t>формалари — мутация, модификация, рекомбинация қабилар вул^удга келди.</w:t>
      </w:r>
    </w:p>
    <w:p w:rsidR="00B630FC" w:rsidRPr="00F12474" w:rsidRDefault="00B630FC" w:rsidP="00B630FC">
      <w:pPr>
        <w:jc w:val="center"/>
        <w:rPr>
          <w:sz w:val="28"/>
          <w:szCs w:val="28"/>
          <w:lang w:val="uz-Cyrl-UZ"/>
        </w:rPr>
      </w:pPr>
      <w:r w:rsidRPr="00F12474">
        <w:rPr>
          <w:b/>
          <w:bCs/>
          <w:sz w:val="28"/>
          <w:szCs w:val="28"/>
          <w:lang w:val="uz-Cyrl-UZ"/>
        </w:rPr>
        <w:t>1. Микроэволюция</w:t>
      </w:r>
    </w:p>
    <w:p w:rsidR="00B630FC" w:rsidRPr="00F12474" w:rsidRDefault="00B630FC" w:rsidP="00B630FC">
      <w:pPr>
        <w:jc w:val="both"/>
        <w:rPr>
          <w:sz w:val="28"/>
          <w:szCs w:val="28"/>
        </w:rPr>
      </w:pPr>
      <w:r w:rsidRPr="00F12474">
        <w:rPr>
          <w:sz w:val="28"/>
          <w:szCs w:val="28"/>
          <w:lang w:val="uz-Cyrl-UZ"/>
        </w:rPr>
        <w:t xml:space="preserve">Классик дарвинизм ҳозирги замон генетика ва экология фа-нининг интеграцияси натижасида эволюцион таълимотда янги йўналиш — микроэволюция жараёнларини ўрганиш соҳаси, яънн </w:t>
      </w:r>
      <w:r w:rsidRPr="00F12474">
        <w:rPr>
          <w:i/>
          <w:iCs/>
          <w:sz w:val="28"/>
          <w:szCs w:val="28"/>
          <w:lang w:val="uz-Cyrl-UZ"/>
        </w:rPr>
        <w:t xml:space="preserve">микроэволюция ҳақидаги таълимот </w:t>
      </w:r>
      <w:r w:rsidRPr="00F12474">
        <w:rPr>
          <w:sz w:val="28"/>
          <w:szCs w:val="28"/>
          <w:lang w:val="uz-Cyrl-UZ"/>
        </w:rPr>
        <w:t>вужудга келди. Микроэволюция деганда, популяция доирасида, тур ичида юз берадиган эволюцион жараёнлар тушунилади. Микроэволюция тўғрисида-ги таълимотга Харди, Четвериков, Ф. Г. Добжанский, Дж. Гекс-ли, Фишер ва бошқа олимлар асос солганлар.</w:t>
      </w:r>
    </w:p>
    <w:p w:rsidR="00B630FC" w:rsidRPr="00F12474" w:rsidRDefault="00B630FC" w:rsidP="00B630FC">
      <w:pPr>
        <w:jc w:val="center"/>
        <w:rPr>
          <w:sz w:val="28"/>
          <w:szCs w:val="28"/>
        </w:rPr>
      </w:pPr>
      <w:r w:rsidRPr="00F12474">
        <w:rPr>
          <w:b/>
          <w:bCs/>
          <w:sz w:val="28"/>
          <w:szCs w:val="28"/>
          <w:lang w:val="uz-Cyrl-UZ"/>
        </w:rPr>
        <w:t>2. Эволюциянинг бошланғич материали</w:t>
      </w:r>
    </w:p>
    <w:p w:rsidR="00B630FC" w:rsidRPr="00B835B7" w:rsidRDefault="00B630FC" w:rsidP="00B630FC">
      <w:pPr>
        <w:jc w:val="both"/>
        <w:rPr>
          <w:sz w:val="28"/>
          <w:szCs w:val="28"/>
          <w:lang w:val="uz-Cyrl-UZ"/>
        </w:rPr>
      </w:pPr>
      <w:r w:rsidRPr="00B835B7">
        <w:rPr>
          <w:sz w:val="28"/>
          <w:szCs w:val="28"/>
          <w:lang w:val="uz-Cyrl-UZ"/>
        </w:rPr>
        <w:t>Дарвин табиатда ҳеч вақт бир-бирига айнан ўхшаш иккита</w:t>
      </w:r>
      <w:r>
        <w:rPr>
          <w:sz w:val="28"/>
          <w:szCs w:val="28"/>
          <w:lang w:val="uz-Cyrl-UZ"/>
        </w:rPr>
        <w:t xml:space="preserve"> </w:t>
      </w:r>
      <w:r w:rsidRPr="00B835B7">
        <w:rPr>
          <w:bCs/>
          <w:sz w:val="28"/>
          <w:szCs w:val="28"/>
          <w:lang w:val="uz-Cyrl-UZ"/>
        </w:rPr>
        <w:t xml:space="preserve">индивидни </w:t>
      </w:r>
      <w:r w:rsidRPr="00B835B7">
        <w:rPr>
          <w:sz w:val="28"/>
          <w:szCs w:val="28"/>
          <w:lang w:val="uz-Cyrl-UZ"/>
        </w:rPr>
        <w:t>топиш қийин, деган эди. Дарвин даврида ўзгарувчанлик икки категорияга, яъни наслдан-наслга ўтадиган ва утмаГпиган ўзгарувчанликка бўлинар эди. Бундай бўлиниш ҳозир,</w:t>
      </w:r>
      <w:r>
        <w:rPr>
          <w:sz w:val="28"/>
          <w:szCs w:val="28"/>
          <w:lang w:val="uz-Cyrl-UZ"/>
        </w:rPr>
        <w:t xml:space="preserve"> </w:t>
      </w:r>
      <w:r w:rsidRPr="00B835B7">
        <w:rPr>
          <w:sz w:val="28"/>
          <w:szCs w:val="28"/>
          <w:lang w:val="uz-Cyrl-UZ"/>
        </w:rPr>
        <w:t>умуман, тўғри ҳисобланади. Албата, бўғиндан</w:t>
      </w:r>
      <w:r>
        <w:rPr>
          <w:sz w:val="28"/>
          <w:szCs w:val="28"/>
          <w:lang w:val="uz-Cyrl-UZ"/>
        </w:rPr>
        <w:t>-</w:t>
      </w:r>
      <w:r w:rsidRPr="00B835B7">
        <w:rPr>
          <w:sz w:val="28"/>
          <w:szCs w:val="28"/>
          <w:lang w:val="uz-Cyrl-UZ"/>
        </w:rPr>
        <w:t>бўғинга белгилар</w:t>
      </w:r>
      <w:r>
        <w:rPr>
          <w:sz w:val="28"/>
          <w:szCs w:val="28"/>
          <w:lang w:val="uz-Cyrl-UZ"/>
        </w:rPr>
        <w:t xml:space="preserve"> </w:t>
      </w:r>
      <w:r w:rsidRPr="00B835B7">
        <w:rPr>
          <w:bCs/>
          <w:sz w:val="28"/>
          <w:szCs w:val="28"/>
          <w:lang w:val="uz-Cyrl-UZ"/>
        </w:rPr>
        <w:t xml:space="preserve">берилмай, </w:t>
      </w:r>
      <w:r w:rsidRPr="00B835B7">
        <w:rPr>
          <w:sz w:val="28"/>
          <w:szCs w:val="28"/>
          <w:lang w:val="uz-Cyrl-UZ"/>
        </w:rPr>
        <w:t>балки организмд</w:t>
      </w:r>
      <w:r>
        <w:rPr>
          <w:sz w:val="28"/>
          <w:szCs w:val="28"/>
          <w:lang w:val="uz-Cyrl-UZ"/>
        </w:rPr>
        <w:t>аги белги ва хоссалар ривожлани</w:t>
      </w:r>
      <w:r w:rsidRPr="00B835B7">
        <w:rPr>
          <w:sz w:val="28"/>
          <w:szCs w:val="28"/>
          <w:lang w:val="uz-Cyrl-UZ"/>
        </w:rPr>
        <w:t xml:space="preserve">шини ифодаловчи ирсий ахборот ўтади. Ҳар қандай организмнинг </w:t>
      </w:r>
      <w:r w:rsidRPr="00B835B7">
        <w:rPr>
          <w:bCs/>
          <w:sz w:val="28"/>
          <w:szCs w:val="28"/>
          <w:lang w:val="uz-Cyrl-UZ"/>
        </w:rPr>
        <w:t xml:space="preserve">индивидуал ривожланишида </w:t>
      </w:r>
      <w:r w:rsidRPr="00B835B7">
        <w:rPr>
          <w:sz w:val="28"/>
          <w:szCs w:val="28"/>
          <w:lang w:val="uz-Cyrl-UZ"/>
        </w:rPr>
        <w:t>генотипидаги барча имкониятлар рўёбга чиқавермайди.</w:t>
      </w:r>
    </w:p>
    <w:p w:rsidR="00B630FC" w:rsidRPr="00F12474" w:rsidRDefault="00B630FC" w:rsidP="00B630FC">
      <w:pPr>
        <w:jc w:val="both"/>
        <w:rPr>
          <w:sz w:val="28"/>
          <w:szCs w:val="28"/>
          <w:lang w:val="uz-Cyrl-UZ"/>
        </w:rPr>
      </w:pPr>
      <w:r w:rsidRPr="00B835B7">
        <w:rPr>
          <w:sz w:val="28"/>
          <w:szCs w:val="28"/>
          <w:lang w:val="uz-Cyrl-UZ"/>
        </w:rPr>
        <w:t>Организмлар ирсиятнинг моддий асослари (генотипи) узгариши эволюция жараёни учун ниҳоятда катта аҳамиятга эга. Ҳозипги вақтда ирсий ўзгарувчанликнинг икки формаси — мутация ва рекомбинация мавжуд. «Мутация» сўзи дастлаб био</w:t>
      </w:r>
      <w:r w:rsidRPr="00F12474">
        <w:rPr>
          <w:sz w:val="28"/>
          <w:szCs w:val="28"/>
          <w:lang w:val="uz-Cyrl-UZ"/>
        </w:rPr>
        <w:t xml:space="preserve">логияга </w:t>
      </w:r>
      <w:r w:rsidRPr="00F12474">
        <w:rPr>
          <w:sz w:val="28"/>
          <w:szCs w:val="28"/>
          <w:lang w:val="en-US"/>
        </w:rPr>
        <w:t>XVIII</w:t>
      </w:r>
      <w:r w:rsidRPr="00F12474">
        <w:rPr>
          <w:sz w:val="28"/>
          <w:szCs w:val="28"/>
        </w:rPr>
        <w:t xml:space="preserve"> </w:t>
      </w:r>
      <w:r w:rsidRPr="00F12474">
        <w:rPr>
          <w:sz w:val="28"/>
          <w:szCs w:val="28"/>
          <w:lang w:val="uz-Cyrl-UZ"/>
        </w:rPr>
        <w:t xml:space="preserve">асрда А. Дюшен томонидан киритилган. </w:t>
      </w:r>
      <w:proofErr w:type="gramStart"/>
      <w:r w:rsidRPr="00F12474">
        <w:rPr>
          <w:sz w:val="28"/>
          <w:szCs w:val="28"/>
          <w:lang w:val="en-US"/>
        </w:rPr>
        <w:t>XX</w:t>
      </w:r>
      <w:r w:rsidRPr="00F12474">
        <w:rPr>
          <w:sz w:val="28"/>
          <w:szCs w:val="28"/>
        </w:rPr>
        <w:t xml:space="preserve"> </w:t>
      </w:r>
      <w:r w:rsidRPr="00F12474">
        <w:rPr>
          <w:sz w:val="28"/>
          <w:szCs w:val="28"/>
          <w:lang w:val="uz-Cyrl-UZ"/>
        </w:rPr>
        <w:t>асрда голланд олими де Фриз бу терминга яна бир бор мурожаат этди ва мутация назариясини яратди.</w:t>
      </w:r>
      <w:proofErr w:type="gramEnd"/>
      <w:r w:rsidRPr="00F12474">
        <w:rPr>
          <w:sz w:val="28"/>
          <w:szCs w:val="28"/>
          <w:lang w:val="uz-Cyrl-UZ"/>
        </w:rPr>
        <w:t xml:space="preserve"> Унинг таъкидлашича, му-тация қуйидагилар билан характерланади.</w:t>
      </w:r>
    </w:p>
    <w:p w:rsidR="00B630FC" w:rsidRPr="00F12474" w:rsidRDefault="00B630FC" w:rsidP="00B630FC">
      <w:pPr>
        <w:jc w:val="both"/>
        <w:rPr>
          <w:sz w:val="28"/>
          <w:szCs w:val="28"/>
          <w:lang w:val="uz-Cyrl-UZ"/>
        </w:rPr>
      </w:pPr>
      <w:r w:rsidRPr="00F12474">
        <w:rPr>
          <w:sz w:val="28"/>
          <w:szCs w:val="28"/>
          <w:lang w:val="uz-Cyrl-UZ"/>
        </w:rPr>
        <w:t xml:space="preserve">Мутация ўсимликлар, ҳайвонлар ва микроорганизмларнинг барча турларига мансуб. Мутациялар асосан 4 хилга бўлинади. Булар ген, хромосома, геном </w:t>
      </w:r>
      <w:r w:rsidRPr="00F12474">
        <w:rPr>
          <w:sz w:val="28"/>
          <w:szCs w:val="28"/>
          <w:lang w:val="uz-Cyrl-UZ"/>
        </w:rPr>
        <w:lastRenderedPageBreak/>
        <w:t xml:space="preserve">ва цитоплазматик мутациялардир. Ген дейилганда, одатда, ҳужайрада у ёки бу оқсил синтезла-нишида иштирок этадиган ДНК занжирининг бир қисми тушу-нилади. Ҳар бир ген бир нечта нуклеотиддан ташкил топган. Бу ўз-ўзидан, ген ёки нуқтали мутация нуклеотидларининг ўз-гариши билан боғлиқ эканлигидан далолат беради. Ҳозирги та-саввурларга кўра, ген мутациялари 4 хил кўринишда бўлади. Улар ДНҚ молекуласидаги: 1) нуклеотидлар </w:t>
      </w:r>
      <w:r w:rsidRPr="00775E51">
        <w:rPr>
          <w:sz w:val="28"/>
          <w:szCs w:val="28"/>
          <w:lang w:val="uz-Cyrl-UZ"/>
        </w:rPr>
        <w:t xml:space="preserve">ўрнининг </w:t>
      </w:r>
      <w:r w:rsidRPr="00775E51">
        <w:rPr>
          <w:bCs/>
          <w:sz w:val="28"/>
          <w:szCs w:val="28"/>
          <w:lang w:val="uz-Cyrl-UZ"/>
        </w:rPr>
        <w:t>алмаши</w:t>
      </w:r>
      <w:r w:rsidRPr="00775E51">
        <w:rPr>
          <w:sz w:val="28"/>
          <w:szCs w:val="28"/>
          <w:lang w:val="uz-Cyrl-UZ"/>
        </w:rPr>
        <w:t>ниши; 2) битта ёки бир нечта нуклеотиднинг камайиши; 3)</w:t>
      </w:r>
      <w:r w:rsidRPr="00F12474">
        <w:rPr>
          <w:sz w:val="28"/>
          <w:szCs w:val="28"/>
          <w:lang w:val="uz-Cyrl-UZ"/>
        </w:rPr>
        <w:t xml:space="preserve"> бир ёки бир нечта нуклеотиднинг ДНК занжирига қўшилиши; 4) ген таркибидаги нуклеотидлар тартибининг қайта тузилиши туфайли вужудга келади. Ген мутациясининг тезлиги бир ген учун ҳар бир бўғинда 10~4, 1</w:t>
      </w:r>
      <w:r>
        <w:rPr>
          <w:sz w:val="28"/>
          <w:szCs w:val="28"/>
          <w:lang w:val="uz-Cyrl-UZ"/>
        </w:rPr>
        <w:t>0~6 га тенг. Ҳар бир тур популя</w:t>
      </w:r>
      <w:r w:rsidRPr="00F12474">
        <w:rPr>
          <w:sz w:val="28"/>
          <w:szCs w:val="28"/>
          <w:lang w:val="uz-Cyrl-UZ"/>
        </w:rPr>
        <w:t>цияси генофондида жуда кўп генлар борлиги эътиборга олинса, ген мутациясининг ўлчами жуда улкан бўлишига шубҳа қол-майди. Мутация айрим ҳолларда тескари формада намоён бў-лиши мумкин. Бундай вақтда ўзгарган ген ўзининг асли ҳола-тига қайтади. Кўпгина ген мутациялари рецессив ҳолатда бўлиб, фенотипда рўёбга чиқмайди. Бу ҳодиса жуда катта био-логик мазмунга эга. Чунки ҳар бир мутация табиий танланиш туфайли ҳосил бўлган генотипнинг нозик мувозанатини ўзгар-тиради. Гетерозигота ҳолатдаги рецессив мутациялар тур ичи-даги ирсий ўзгарувчанлик манбаи ҳисобланади.</w:t>
      </w:r>
    </w:p>
    <w:p w:rsidR="00B630FC" w:rsidRPr="00F12474" w:rsidRDefault="00B630FC" w:rsidP="00B630FC">
      <w:pPr>
        <w:jc w:val="both"/>
        <w:rPr>
          <w:sz w:val="28"/>
          <w:szCs w:val="28"/>
          <w:lang w:val="uz-Cyrl-UZ"/>
        </w:rPr>
      </w:pPr>
      <w:r w:rsidRPr="00F12474">
        <w:rPr>
          <w:sz w:val="28"/>
          <w:szCs w:val="28"/>
          <w:lang w:val="uz-Cyrl-UZ"/>
        </w:rPr>
        <w:t>Хромосома мутацияси унинг қайта тикланиши — абберрацияси туфайли вужудга келади. Хромосомалар ичидаги ва хромо-сомалараро абберрацияларнинг сабаблари хилма-хилдир.</w:t>
      </w:r>
    </w:p>
    <w:p w:rsidR="00B630FC" w:rsidRPr="00F12474" w:rsidRDefault="00B630FC" w:rsidP="00B630FC">
      <w:pPr>
        <w:jc w:val="both"/>
        <w:rPr>
          <w:sz w:val="28"/>
          <w:szCs w:val="28"/>
          <w:lang w:val="uz-Cyrl-UZ"/>
        </w:rPr>
      </w:pPr>
      <w:r w:rsidRPr="00F12474">
        <w:rPr>
          <w:sz w:val="28"/>
          <w:szCs w:val="28"/>
          <w:lang w:val="uz-Cyrl-UZ"/>
        </w:rPr>
        <w:t>Хромосома мутациялари ҳар бир организм геномининг бир бутунлиги турғун бўлмай, нисбийлигини исботлайди. Агар ало-ҳида генлар мураккаб фенотипик белгилар ривожланишини таъминлаши эътиборга олинса, хромосома мутациялари жуда катта ўзгаришларга сабаб бўлишини кўз олдимизга келтириш қийин эмас. Организмлар геномини кескин ўзгаришларга олиб келган хромосома мутациялари кўпинча гомозигота ҳолатда леталлик хоссасига эга бўлади. Гетерозигота ҳолатда эса леталлик фенотип жиҳатдан рўёбга чиқмайди.</w:t>
      </w:r>
    </w:p>
    <w:p w:rsidR="00B630FC" w:rsidRPr="00775E51" w:rsidRDefault="00B630FC" w:rsidP="00B630FC">
      <w:pPr>
        <w:jc w:val="both"/>
        <w:rPr>
          <w:sz w:val="28"/>
          <w:szCs w:val="28"/>
          <w:lang w:val="uz-Cyrl-UZ"/>
        </w:rPr>
      </w:pPr>
      <w:r w:rsidRPr="00F12474">
        <w:rPr>
          <w:sz w:val="28"/>
          <w:szCs w:val="28"/>
          <w:lang w:val="uz-Cyrl-UZ"/>
        </w:rPr>
        <w:t>Рецессив ген мутациялари, шунингдек, унчалик зарарли бўлмаган хромосома мутациялари гетерозигота ҳолатда тур ичидаги ўзгарувчанлик учун резерв вазифасини ўтайди. Хромосомалар сонининг ўзгариши — геном мутацияси икки хил бў-лади.</w:t>
      </w:r>
    </w:p>
    <w:p w:rsidR="00B630FC" w:rsidRPr="00F12474" w:rsidRDefault="00B630FC" w:rsidP="00B630FC">
      <w:pPr>
        <w:jc w:val="both"/>
        <w:rPr>
          <w:sz w:val="28"/>
          <w:szCs w:val="28"/>
          <w:lang w:val="uz-Cyrl-UZ"/>
        </w:rPr>
      </w:pPr>
      <w:r w:rsidRPr="00F12474">
        <w:rPr>
          <w:sz w:val="28"/>
          <w:szCs w:val="28"/>
          <w:lang w:val="uz-Cyrl-UZ"/>
        </w:rPr>
        <w:t xml:space="preserve">Полиплоидияда хромосомалар сони карра тартибда ортади, натижада триплоид </w:t>
      </w:r>
      <w:r w:rsidRPr="00F12474">
        <w:rPr>
          <w:i/>
          <w:iCs/>
          <w:sz w:val="28"/>
          <w:szCs w:val="28"/>
          <w:lang w:val="uz-Cyrl-UZ"/>
        </w:rPr>
        <w:t xml:space="preserve">(Зп), </w:t>
      </w:r>
      <w:r w:rsidRPr="00F12474">
        <w:rPr>
          <w:sz w:val="28"/>
          <w:szCs w:val="28"/>
          <w:lang w:val="uz-Cyrl-UZ"/>
        </w:rPr>
        <w:t>тетраплоид (</w:t>
      </w:r>
      <w:r w:rsidRPr="00775E51">
        <w:rPr>
          <w:i/>
          <w:sz w:val="28"/>
          <w:szCs w:val="28"/>
          <w:lang w:val="uz-Cyrl-UZ"/>
        </w:rPr>
        <w:t>4n</w:t>
      </w:r>
      <w:r w:rsidRPr="00F12474">
        <w:rPr>
          <w:sz w:val="28"/>
          <w:szCs w:val="28"/>
          <w:lang w:val="uz-Cyrl-UZ"/>
        </w:rPr>
        <w:t>), гексаплоид (</w:t>
      </w:r>
      <w:r w:rsidRPr="00775E51">
        <w:rPr>
          <w:i/>
          <w:sz w:val="28"/>
          <w:szCs w:val="28"/>
          <w:lang w:val="uz-Cyrl-UZ"/>
        </w:rPr>
        <w:t>6n</w:t>
      </w:r>
      <w:r w:rsidRPr="00F12474">
        <w:rPr>
          <w:sz w:val="28"/>
          <w:szCs w:val="28"/>
          <w:lang w:val="uz-Cyrl-UZ"/>
        </w:rPr>
        <w:t>) каби геномга эга формалар ҳосил бўлади. Гетероплоидия ёки анеуплоидияда эса айрим жуфт хромосомаларнинг сони кўпаяди .ёки камаяди.</w:t>
      </w:r>
    </w:p>
    <w:p w:rsidR="00B630FC" w:rsidRPr="00775E51" w:rsidRDefault="00B630FC" w:rsidP="00B630FC">
      <w:pPr>
        <w:jc w:val="both"/>
        <w:rPr>
          <w:sz w:val="28"/>
          <w:szCs w:val="28"/>
          <w:lang w:val="uz-Cyrl-UZ"/>
        </w:rPr>
      </w:pPr>
      <w:r w:rsidRPr="00F12474">
        <w:rPr>
          <w:sz w:val="28"/>
          <w:szCs w:val="28"/>
          <w:lang w:val="uz-Cyrl-UZ"/>
        </w:rPr>
        <w:t xml:space="preserve">Генетик материалнинг полимерланиши содда ҳайвонлар ва ўсимликлар эволюциясида муҳим аҳамиятга зга бўлган. Хромо-сомалар сонининг ортиши </w:t>
      </w:r>
      <w:r w:rsidRPr="00F12474">
        <w:rPr>
          <w:sz w:val="28"/>
          <w:szCs w:val="28"/>
          <w:lang w:val="uz-Cyrl-UZ"/>
        </w:rPr>
        <w:lastRenderedPageBreak/>
        <w:t xml:space="preserve">билан генетик ахборот запаси ҳам ортади. Натижада ген ва хромосома мутациялари рўй берган чоғда, уларнинг бузилиш хиллари кам бўлиб, </w:t>
      </w:r>
      <w:r w:rsidRPr="00775E51">
        <w:rPr>
          <w:bCs/>
          <w:sz w:val="28"/>
          <w:szCs w:val="28"/>
          <w:lang w:val="uz-Cyrl-UZ"/>
        </w:rPr>
        <w:t xml:space="preserve">қулайлиги </w:t>
      </w:r>
      <w:r w:rsidRPr="00775E51">
        <w:rPr>
          <w:sz w:val="28"/>
          <w:szCs w:val="28"/>
          <w:lang w:val="uz-Cyrl-UZ"/>
        </w:rPr>
        <w:t>кўпаяди.</w:t>
      </w:r>
    </w:p>
    <w:p w:rsidR="00B630FC" w:rsidRPr="00B24DC1" w:rsidRDefault="00B630FC" w:rsidP="00B630FC">
      <w:pPr>
        <w:jc w:val="both"/>
        <w:rPr>
          <w:sz w:val="28"/>
          <w:szCs w:val="28"/>
          <w:lang w:val="uz-Cyrl-UZ"/>
        </w:rPr>
      </w:pPr>
      <w:r w:rsidRPr="00775E51">
        <w:rPr>
          <w:bCs/>
          <w:sz w:val="28"/>
          <w:szCs w:val="28"/>
          <w:lang w:val="uz-Cyrl-UZ"/>
        </w:rPr>
        <w:t xml:space="preserve">Кейинги </w:t>
      </w:r>
      <w:r w:rsidRPr="00775E51">
        <w:rPr>
          <w:sz w:val="28"/>
          <w:szCs w:val="28"/>
          <w:lang w:val="uz-Cyrl-UZ"/>
        </w:rPr>
        <w:t xml:space="preserve">вақтларда цитоплазматик ирсийланишга ҳам катта ..аҳамият берилмоқда. Цитоплазматик ирсийланишда баъзи белги-хоссалар ядродан ташқари, цитоплазма орқали бўғиндан-бўғинга ўтади. Цитоплазма </w:t>
      </w:r>
      <w:r w:rsidRPr="00775E51">
        <w:rPr>
          <w:bCs/>
          <w:sz w:val="28"/>
          <w:szCs w:val="28"/>
          <w:lang w:val="uz-Cyrl-UZ"/>
        </w:rPr>
        <w:t xml:space="preserve">компонентлари, </w:t>
      </w:r>
      <w:r w:rsidRPr="00775E51">
        <w:rPr>
          <w:sz w:val="28"/>
          <w:szCs w:val="28"/>
          <w:lang w:val="uz-Cyrl-UZ"/>
        </w:rPr>
        <w:t>митохондриялар, пластидалар билан боғлиқ хусусиятлар</w:t>
      </w:r>
      <w:r w:rsidRPr="00F12474">
        <w:rPr>
          <w:sz w:val="28"/>
          <w:szCs w:val="28"/>
          <w:lang w:val="uz-Cyrl-UZ"/>
        </w:rPr>
        <w:t xml:space="preserve"> она организми орқали наслдан-наслга ўтади. Шу сабабли цитоплазматик мутациялар эволюция жараёнида маълум роль ўйнайди.</w:t>
      </w:r>
      <w:r w:rsidRPr="00775E51">
        <w:rPr>
          <w:sz w:val="28"/>
          <w:szCs w:val="28"/>
          <w:lang w:val="uz-Cyrl-UZ"/>
        </w:rPr>
        <w:t xml:space="preserve"> </w:t>
      </w:r>
      <w:r w:rsidRPr="00F12474">
        <w:rPr>
          <w:sz w:val="28"/>
          <w:szCs w:val="28"/>
          <w:lang w:val="uz-Cyrl-UZ"/>
        </w:rPr>
        <w:t>Популяцияларнинг ирқларга, кенжа турларнинғ турларга</w:t>
      </w:r>
      <w:r w:rsidRPr="00775E51">
        <w:rPr>
          <w:sz w:val="28"/>
          <w:szCs w:val="28"/>
          <w:lang w:val="uz-Cyrl-UZ"/>
        </w:rPr>
        <w:t xml:space="preserve"> </w:t>
      </w:r>
      <w:r w:rsidRPr="00F12474">
        <w:rPr>
          <w:sz w:val="28"/>
          <w:szCs w:val="28"/>
          <w:lang w:val="uz-Cyrl-UZ"/>
        </w:rPr>
        <w:t>ажралиши жараёнида трансло</w:t>
      </w:r>
      <w:r>
        <w:rPr>
          <w:sz w:val="28"/>
          <w:szCs w:val="28"/>
          <w:lang w:val="uz-Cyrl-UZ"/>
        </w:rPr>
        <w:t>кация, инверсия, дупликация, по</w:t>
      </w:r>
      <w:r w:rsidRPr="00F12474">
        <w:rPr>
          <w:sz w:val="28"/>
          <w:szCs w:val="28"/>
          <w:lang w:val="uz-Cyrl-UZ"/>
        </w:rPr>
        <w:t>липлоидия бир индивидни бошқа индивиддан ажратувчи омил</w:t>
      </w:r>
      <w:r w:rsidRPr="00775E51">
        <w:rPr>
          <w:sz w:val="28"/>
          <w:szCs w:val="28"/>
          <w:lang w:val="uz-Cyrl-UZ"/>
        </w:rPr>
        <w:t xml:space="preserve"> </w:t>
      </w:r>
      <w:r w:rsidRPr="00F12474">
        <w:rPr>
          <w:sz w:val="28"/>
          <w:szCs w:val="28"/>
          <w:lang w:val="uz-Cyrl-UZ"/>
        </w:rPr>
        <w:t xml:space="preserve">сифатида муҳим аҳамиятга эга. Хромосомадаги қайд </w:t>
      </w:r>
      <w:r w:rsidRPr="00775E51">
        <w:rPr>
          <w:bCs/>
          <w:sz w:val="28"/>
          <w:szCs w:val="28"/>
          <w:lang w:val="uz-Cyrl-UZ"/>
        </w:rPr>
        <w:t xml:space="preserve">қилинган </w:t>
      </w:r>
      <w:r w:rsidRPr="00775E51">
        <w:rPr>
          <w:sz w:val="28"/>
          <w:szCs w:val="28"/>
          <w:lang w:val="uz-Cyrl-UZ"/>
        </w:rPr>
        <w:t xml:space="preserve">ўзгаришлар туфайли генлар баланси </w:t>
      </w:r>
      <w:r w:rsidRPr="00775E51">
        <w:rPr>
          <w:bCs/>
          <w:sz w:val="28"/>
          <w:szCs w:val="28"/>
          <w:lang w:val="uz-Cyrl-UZ"/>
        </w:rPr>
        <w:t xml:space="preserve">бузилиши, </w:t>
      </w:r>
      <w:r w:rsidRPr="00775E51">
        <w:rPr>
          <w:sz w:val="28"/>
          <w:szCs w:val="28"/>
          <w:lang w:val="uz-Cyrl-UZ"/>
        </w:rPr>
        <w:t>оқибатда чатишмаслик, зиготанинг ҳаётчанлиги, организм серпуштлигининг ласайиш</w:t>
      </w:r>
      <w:r w:rsidRPr="00F12474">
        <w:rPr>
          <w:sz w:val="28"/>
          <w:szCs w:val="28"/>
          <w:lang w:val="uz-Cyrl-UZ"/>
        </w:rPr>
        <w:t xml:space="preserve"> ҳоллари рўй беради</w:t>
      </w:r>
      <w:r>
        <w:rPr>
          <w:sz w:val="28"/>
          <w:szCs w:val="28"/>
          <w:lang w:val="uz-Cyrl-UZ"/>
        </w:rPr>
        <w:t>. Мабодо, ҳаётчан индивидлар ву</w:t>
      </w:r>
      <w:r w:rsidRPr="00F12474">
        <w:rPr>
          <w:sz w:val="28"/>
          <w:szCs w:val="28"/>
          <w:lang w:val="uz-Cyrl-UZ"/>
        </w:rPr>
        <w:t>жудга келса, транслокация, и</w:t>
      </w:r>
      <w:r>
        <w:rPr>
          <w:sz w:val="28"/>
          <w:szCs w:val="28"/>
          <w:lang w:val="uz-Cyrl-UZ"/>
        </w:rPr>
        <w:t>нверсия, дупликация бўйича гомо</w:t>
      </w:r>
      <w:r w:rsidRPr="00F12474">
        <w:rPr>
          <w:sz w:val="28"/>
          <w:szCs w:val="28"/>
          <w:lang w:val="uz-Cyrl-UZ"/>
        </w:rPr>
        <w:t>зигота формалар муайян м</w:t>
      </w:r>
      <w:r>
        <w:rPr>
          <w:sz w:val="28"/>
          <w:szCs w:val="28"/>
          <w:lang w:val="uz-Cyrl-UZ"/>
        </w:rPr>
        <w:t>уҳит шароитига мослашиши, қийин</w:t>
      </w:r>
      <w:r w:rsidRPr="00F12474">
        <w:rPr>
          <w:sz w:val="28"/>
          <w:szCs w:val="28"/>
          <w:lang w:val="uz-Cyrl-UZ"/>
        </w:rPr>
        <w:t>чиликсиз урчиши, сўнг алоҳида тур вужудга келиши мумкин.</w:t>
      </w:r>
      <w:r w:rsidRPr="00775E51">
        <w:rPr>
          <w:sz w:val="28"/>
          <w:szCs w:val="28"/>
          <w:lang w:val="uz-Cyrl-UZ"/>
        </w:rPr>
        <w:t xml:space="preserve"> </w:t>
      </w:r>
      <w:r w:rsidRPr="00F12474">
        <w:rPr>
          <w:sz w:val="28"/>
          <w:szCs w:val="28"/>
          <w:lang w:val="uz-Cyrl-UZ"/>
        </w:rPr>
        <w:t>Бу турда илгариги г.енлар с</w:t>
      </w:r>
      <w:r>
        <w:rPr>
          <w:sz w:val="28"/>
          <w:szCs w:val="28"/>
          <w:lang w:val="uz-Cyrl-UZ"/>
        </w:rPr>
        <w:t>ақланса-да, уларнинг бирикиш гу</w:t>
      </w:r>
      <w:r w:rsidRPr="00F12474">
        <w:rPr>
          <w:sz w:val="28"/>
          <w:szCs w:val="28"/>
          <w:lang w:val="uz-Cyrl-UZ"/>
        </w:rPr>
        <w:t>руҳи ва жойлашиш тартиби ўзгача бўлади. Бундай генлар бошланғич тур йўналишида мутация ҳосил қилиши ва натижада</w:t>
      </w:r>
      <w:r w:rsidRPr="00775E51">
        <w:rPr>
          <w:sz w:val="28"/>
          <w:szCs w:val="28"/>
          <w:lang w:val="uz-Cyrl-UZ"/>
        </w:rPr>
        <w:t xml:space="preserve"> </w:t>
      </w:r>
      <w:r w:rsidRPr="00F12474">
        <w:rPr>
          <w:sz w:val="28"/>
          <w:szCs w:val="28"/>
          <w:lang w:val="uz-Cyrl-UZ"/>
        </w:rPr>
        <w:t>мутациянинг гомологик қаторларини вужудга келтириши мумкин. Аутосомалар айрим қисмларининг жинсий хромосомаларга</w:t>
      </w:r>
      <w:r w:rsidRPr="00775E51">
        <w:rPr>
          <w:sz w:val="28"/>
          <w:szCs w:val="28"/>
          <w:lang w:val="uz-Cyrl-UZ"/>
        </w:rPr>
        <w:t xml:space="preserve"> </w:t>
      </w:r>
      <w:r w:rsidRPr="00F12474">
        <w:rPr>
          <w:sz w:val="28"/>
          <w:szCs w:val="28"/>
          <w:lang w:val="uz-Cyrl-UZ"/>
        </w:rPr>
        <w:t>бирикиши билан боғлиқ бўлган транслокация айниқса катта</w:t>
      </w:r>
      <w:r w:rsidRPr="00775E51">
        <w:rPr>
          <w:sz w:val="28"/>
          <w:szCs w:val="28"/>
          <w:lang w:val="uz-Cyrl-UZ"/>
        </w:rPr>
        <w:t xml:space="preserve"> </w:t>
      </w:r>
      <w:r w:rsidRPr="00F12474">
        <w:rPr>
          <w:sz w:val="28"/>
          <w:szCs w:val="28"/>
          <w:lang w:val="uz-Cyrl-UZ"/>
        </w:rPr>
        <w:t>аҳамиятга эга. Чунки у ҳайвон турларининг чатишмаслигини</w:t>
      </w:r>
      <w:r w:rsidRPr="00B24DC1">
        <w:rPr>
          <w:sz w:val="28"/>
          <w:szCs w:val="28"/>
          <w:lang w:val="uz-Cyrl-UZ"/>
        </w:rPr>
        <w:t xml:space="preserve"> </w:t>
      </w:r>
      <w:r w:rsidRPr="00F12474">
        <w:rPr>
          <w:sz w:val="28"/>
          <w:szCs w:val="28"/>
          <w:lang w:val="uz-Cyrl-UZ"/>
        </w:rPr>
        <w:t>ифодаловчи муҳим фактор ҳисобланади.</w:t>
      </w:r>
    </w:p>
    <w:p w:rsidR="00B630FC" w:rsidRPr="00F12474" w:rsidRDefault="00B630FC" w:rsidP="00B630FC">
      <w:pPr>
        <w:jc w:val="both"/>
        <w:rPr>
          <w:sz w:val="28"/>
          <w:szCs w:val="28"/>
          <w:lang w:val="uz-Cyrl-UZ"/>
        </w:rPr>
      </w:pPr>
      <w:r w:rsidRPr="00F12474">
        <w:rPr>
          <w:b/>
          <w:bCs/>
          <w:sz w:val="28"/>
          <w:szCs w:val="28"/>
          <w:lang w:val="uz-Cyrl-UZ"/>
        </w:rPr>
        <w:t xml:space="preserve">Қомбинацион ўзгарувчанлик. </w:t>
      </w:r>
      <w:r w:rsidRPr="00F12474">
        <w:rPr>
          <w:sz w:val="28"/>
          <w:szCs w:val="28"/>
          <w:lang w:val="uz-Cyrl-UZ"/>
        </w:rPr>
        <w:t>Аксарият ўсимликлар ва ҳай-вонлар эркак ва урғочи организмларнинг жинсий қўшилиши натижасида кўпаяди. Ҳатто ўзини-ўзи чанглатувчи ўсимликлар ҳам вақт-вақти билан четдан чангланади. Четдан чатишиш та-биатда ҳукмронлик қилади. У янги генетик комбинацияларни вужудга келтиради. Четдан чатишиш дурагайларнинг иккинчи ва кейинги бўғинларида хилма-хилликни юзага келтиради. Ком-бинацион ўзгарувчанликда ота-она генлар ўртасида янги муно-сабатлар (комбинациялар) рўй беради ва шу асосда янги бел-ги-хусусиятлар, янги индивидлар пайдо бўлиб, улар табиий танланиш учун қўшимча ўзгарувчанлик манбаи бўлиб хизмат қилади. Чатишиш мутация жараёни тезлигининг ортишига сабаб бўлади. Масалан, дрозифиланинг бир турига мансуб ҳар хил линиялар чатиштирилганда мутация миқдори анчагина орт-танлиги тажрибада исботланган.</w:t>
      </w:r>
    </w:p>
    <w:p w:rsidR="00B630FC" w:rsidRPr="00B24DC1" w:rsidRDefault="00B630FC" w:rsidP="00B630FC">
      <w:pPr>
        <w:jc w:val="both"/>
        <w:rPr>
          <w:sz w:val="28"/>
          <w:szCs w:val="28"/>
          <w:lang w:val="uz-Cyrl-UZ"/>
        </w:rPr>
      </w:pPr>
      <w:r w:rsidRPr="00F12474">
        <w:rPr>
          <w:sz w:val="28"/>
          <w:szCs w:val="28"/>
          <w:lang w:val="uz-Cyrl-UZ"/>
        </w:rPr>
        <w:t>Бинобарин, комбинацион ва мутацион ўзгарувчанликни табиатдаги алоҳида-алоҳида жараён деб қарамаслик керак. Аксинча, улар ўзаро жуда яқиндир.</w:t>
      </w:r>
    </w:p>
    <w:p w:rsidR="00B630FC" w:rsidRPr="00B24DC1" w:rsidRDefault="00B630FC" w:rsidP="00B630FC">
      <w:pPr>
        <w:jc w:val="both"/>
        <w:rPr>
          <w:sz w:val="28"/>
          <w:szCs w:val="28"/>
          <w:lang w:val="uz-Cyrl-UZ"/>
        </w:rPr>
      </w:pPr>
      <w:r w:rsidRPr="00F12474">
        <w:rPr>
          <w:sz w:val="28"/>
          <w:szCs w:val="28"/>
          <w:lang w:val="uz-Cyrl-UZ"/>
        </w:rPr>
        <w:t xml:space="preserve">3. </w:t>
      </w:r>
      <w:r w:rsidRPr="00F12474">
        <w:rPr>
          <w:b/>
          <w:bCs/>
          <w:sz w:val="28"/>
          <w:szCs w:val="28"/>
          <w:lang w:val="uz-Cyrl-UZ"/>
        </w:rPr>
        <w:t xml:space="preserve">Мутацияларнинг намоён бўлишида генотип ва ташқи муҳитнинг </w:t>
      </w:r>
      <w:r w:rsidRPr="00F12474">
        <w:rPr>
          <w:b/>
          <w:bCs/>
          <w:sz w:val="28"/>
          <w:szCs w:val="28"/>
          <w:lang w:val="uz-Cyrl-UZ"/>
        </w:rPr>
        <w:lastRenderedPageBreak/>
        <w:t>муносабати</w:t>
      </w:r>
    </w:p>
    <w:p w:rsidR="00B630FC" w:rsidRPr="00775E51" w:rsidRDefault="00B630FC" w:rsidP="00B630FC">
      <w:pPr>
        <w:jc w:val="both"/>
        <w:rPr>
          <w:sz w:val="28"/>
          <w:szCs w:val="28"/>
          <w:lang w:val="uz-Cyrl-UZ"/>
        </w:rPr>
      </w:pPr>
      <w:r w:rsidRPr="00775E51">
        <w:rPr>
          <w:sz w:val="28"/>
          <w:szCs w:val="28"/>
          <w:lang w:val="uz-Cyrl-UZ"/>
        </w:rPr>
        <w:t xml:space="preserve">Ҳар бир </w:t>
      </w:r>
      <w:r w:rsidRPr="00775E51">
        <w:rPr>
          <w:bCs/>
          <w:sz w:val="28"/>
          <w:szCs w:val="28"/>
          <w:lang w:val="uz-Cyrl-UZ"/>
        </w:rPr>
        <w:t xml:space="preserve">органнзмнинг </w:t>
      </w:r>
      <w:r w:rsidRPr="00775E51">
        <w:rPr>
          <w:sz w:val="28"/>
          <w:szCs w:val="28"/>
          <w:lang w:val="uz-Cyrl-UZ"/>
        </w:rPr>
        <w:t xml:space="preserve">генотипи шу организмга тааллуқли белги-хоссаларнинг ривожланишини таъминловчи биохимиявий реакциялар учун зарур моддаларнинг синтезланиши </w:t>
      </w:r>
      <w:r w:rsidRPr="00775E51">
        <w:rPr>
          <w:bCs/>
          <w:sz w:val="28"/>
          <w:szCs w:val="28"/>
          <w:lang w:val="uz-Cyrl-UZ"/>
        </w:rPr>
        <w:t>изчиллиги-</w:t>
      </w:r>
      <w:r w:rsidRPr="00775E51">
        <w:rPr>
          <w:sz w:val="28"/>
          <w:szCs w:val="28"/>
          <w:lang w:val="uz-Cyrl-UZ"/>
        </w:rPr>
        <w:t xml:space="preserve">ни ва вақтини белгилайди. Ҳужайра, организм </w:t>
      </w:r>
      <w:r w:rsidRPr="00775E51">
        <w:rPr>
          <w:bCs/>
          <w:sz w:val="28"/>
          <w:szCs w:val="28"/>
          <w:lang w:val="uz-Cyrl-UZ"/>
        </w:rPr>
        <w:t xml:space="preserve">муҳитнинг </w:t>
      </w:r>
      <w:r w:rsidRPr="00775E51">
        <w:rPr>
          <w:sz w:val="28"/>
          <w:szCs w:val="28"/>
          <w:lang w:val="uz-Cyrl-UZ"/>
        </w:rPr>
        <w:t xml:space="preserve">ўзгар-ган омилларига мосланиш </w:t>
      </w:r>
      <w:r w:rsidRPr="00775E51">
        <w:rPr>
          <w:bCs/>
          <w:sz w:val="28"/>
          <w:szCs w:val="28"/>
          <w:lang w:val="uz-Cyrl-UZ"/>
        </w:rPr>
        <w:t xml:space="preserve">хусусиятига </w:t>
      </w:r>
      <w:r w:rsidRPr="00775E51">
        <w:rPr>
          <w:sz w:val="28"/>
          <w:szCs w:val="28"/>
          <w:lang w:val="uz-Cyrl-UZ"/>
        </w:rPr>
        <w:t xml:space="preserve">эга. Лекин генотип </w:t>
      </w:r>
      <w:r w:rsidRPr="00775E51">
        <w:rPr>
          <w:bCs/>
          <w:sz w:val="28"/>
          <w:szCs w:val="28"/>
          <w:lang w:val="uz-Cyrl-UZ"/>
        </w:rPr>
        <w:t xml:space="preserve">имкониятларининг </w:t>
      </w:r>
      <w:r w:rsidRPr="00775E51">
        <w:rPr>
          <w:sz w:val="28"/>
          <w:szCs w:val="28"/>
          <w:lang w:val="uz-Cyrl-UZ"/>
        </w:rPr>
        <w:t xml:space="preserve">рўёбга чиқиш даражаси ўзгарувчан бўлиб, муҳитникг конкрет шароитига мосланишдан иборат. Мазкур генотипнинг </w:t>
      </w:r>
      <w:r w:rsidRPr="00775E51">
        <w:rPr>
          <w:bCs/>
          <w:sz w:val="28"/>
          <w:szCs w:val="28"/>
          <w:lang w:val="uz-Cyrl-UZ"/>
        </w:rPr>
        <w:t xml:space="preserve">муҳитнинг </w:t>
      </w:r>
      <w:r w:rsidRPr="00775E51">
        <w:rPr>
          <w:sz w:val="28"/>
          <w:szCs w:val="28"/>
          <w:lang w:val="uz-Cyrl-UZ"/>
        </w:rPr>
        <w:t xml:space="preserve">алмашиниб турган шароитидан турлича таъсирланиши ва тегишли фенотиплар бериш қобилияти </w:t>
      </w:r>
      <w:r w:rsidRPr="00775E51">
        <w:rPr>
          <w:i/>
          <w:iCs/>
          <w:sz w:val="28"/>
          <w:szCs w:val="28"/>
          <w:lang w:val="uz-Cyrl-UZ"/>
        </w:rPr>
        <w:t xml:space="preserve">реакция нормаси </w:t>
      </w:r>
      <w:r w:rsidRPr="00775E51">
        <w:rPr>
          <w:sz w:val="28"/>
          <w:szCs w:val="28"/>
          <w:lang w:val="uz-Cyrl-UZ"/>
        </w:rPr>
        <w:t>деб аталади. Чунончи, ғўза ўсимлигининг ҳар бир нави агротехника шароитига қараб турлича ҳосил беради. Ғў-занинг ўхшаш генотипга эга бўлган навидан баъзи ерларда 15—17 ц дан ҳосил олингани ҳолда, бошқа ерларда ҳосил 50— 60 ц га етади. Шунга кўра, ташқи муҳит омиллари таъсирини ўрганиш, аввало, генотип имкониятлари тўлиқ рўёбга чиқадиган шароитни аниқлашга қаратилмоғи керак. Акс ҳолда генотип-нинг реакция нормаси тўғрисида тўлиқ тасаввур ҳосил қилиб бўлмайди.</w:t>
      </w:r>
    </w:p>
    <w:p w:rsidR="00B630FC" w:rsidRPr="00775E51" w:rsidRDefault="00B630FC" w:rsidP="00B630FC">
      <w:pPr>
        <w:jc w:val="both"/>
        <w:rPr>
          <w:sz w:val="28"/>
          <w:szCs w:val="28"/>
          <w:lang w:val="uz-Cyrl-UZ"/>
        </w:rPr>
      </w:pPr>
      <w:r w:rsidRPr="00775E51">
        <w:rPr>
          <w:sz w:val="28"/>
          <w:szCs w:val="28"/>
          <w:lang w:val="uz-Cyrl-UZ"/>
        </w:rPr>
        <w:t xml:space="preserve">Ҳар хил организмларда мутант ген ўз таъсирини турлича намоён этади. Бу ҳодиса, бир томондан, генотипга, </w:t>
      </w:r>
      <w:r w:rsidRPr="00775E51">
        <w:rPr>
          <w:bCs/>
          <w:sz w:val="28"/>
          <w:szCs w:val="28"/>
          <w:lang w:val="uz-Cyrl-UZ"/>
        </w:rPr>
        <w:t xml:space="preserve">иккинчи </w:t>
      </w:r>
      <w:r w:rsidRPr="00775E51">
        <w:rPr>
          <w:sz w:val="28"/>
          <w:szCs w:val="28"/>
          <w:lang w:val="uz-Cyrl-UZ"/>
        </w:rPr>
        <w:t>то-мондан, ташқи муҳит шароитига боғлиқ бўлади. Экспрессивлик билан пенетранлик генотипда генларнинг ўзаро таъсири ҳамда уларнинг ташқи муҳит таъсирига турлича жавоб реакциялари билан изоҳланади.</w:t>
      </w:r>
    </w:p>
    <w:p w:rsidR="00B630FC" w:rsidRPr="00775E51" w:rsidRDefault="00B630FC" w:rsidP="00B630FC">
      <w:pPr>
        <w:jc w:val="both"/>
        <w:rPr>
          <w:sz w:val="28"/>
          <w:szCs w:val="28"/>
          <w:lang w:val="uz-Cyrl-UZ"/>
        </w:rPr>
      </w:pPr>
      <w:r w:rsidRPr="00775E51">
        <w:rPr>
          <w:sz w:val="28"/>
          <w:szCs w:val="28"/>
          <w:lang w:val="uz-Cyrl-UZ"/>
        </w:rPr>
        <w:t xml:space="preserve">Экспрессивлик ва пенетранлик ҳодисасига сабаб популяция-да </w:t>
      </w:r>
      <w:r w:rsidRPr="00775E51">
        <w:rPr>
          <w:bCs/>
          <w:sz w:val="28"/>
          <w:szCs w:val="28"/>
          <w:lang w:val="uz-Cyrl-UZ"/>
        </w:rPr>
        <w:t xml:space="preserve">муайян </w:t>
      </w:r>
      <w:r w:rsidRPr="00775E51">
        <w:rPr>
          <w:sz w:val="28"/>
          <w:szCs w:val="28"/>
          <w:lang w:val="uz-Cyrl-UZ"/>
        </w:rPr>
        <w:t xml:space="preserve">белгининг ривожланишини таъминловчи асосий ген эмас, балки улар таъсирини кучайтирадиган ёки сусайтиради-ган ген — модификаторларнинг гетерогенлигидир. Лекин қайд </w:t>
      </w:r>
      <w:r w:rsidRPr="00775E51">
        <w:rPr>
          <w:bCs/>
          <w:sz w:val="28"/>
          <w:szCs w:val="28"/>
          <w:lang w:val="uz-Cyrl-UZ"/>
        </w:rPr>
        <w:t xml:space="preserve">қилинган </w:t>
      </w:r>
      <w:r w:rsidRPr="00775E51">
        <w:rPr>
          <w:sz w:val="28"/>
          <w:szCs w:val="28"/>
          <w:lang w:val="uz-Cyrl-UZ"/>
        </w:rPr>
        <w:t>ҳар икки ҳодиса ҳам яшаш шароитига боғлиқ.</w:t>
      </w:r>
    </w:p>
    <w:p w:rsidR="00B630FC" w:rsidRPr="00775E51" w:rsidRDefault="00B630FC" w:rsidP="00B630FC">
      <w:pPr>
        <w:jc w:val="both"/>
        <w:rPr>
          <w:b/>
          <w:sz w:val="28"/>
          <w:szCs w:val="28"/>
          <w:lang w:val="uz-Cyrl-UZ"/>
        </w:rPr>
      </w:pPr>
      <w:r w:rsidRPr="00775E51">
        <w:rPr>
          <w:b/>
          <w:sz w:val="28"/>
          <w:szCs w:val="28"/>
          <w:lang w:val="uz-Cyrl-UZ"/>
        </w:rPr>
        <w:t xml:space="preserve">4. Популяциялардаги ўзгарувчанликнинг сафарбарлик </w:t>
      </w:r>
      <w:r w:rsidRPr="00775E51">
        <w:rPr>
          <w:b/>
          <w:bCs/>
          <w:sz w:val="28"/>
          <w:szCs w:val="28"/>
          <w:lang w:val="uz-Cyrl-UZ"/>
        </w:rPr>
        <w:t>резерви</w:t>
      </w:r>
    </w:p>
    <w:p w:rsidR="00B630FC" w:rsidRPr="00F12474" w:rsidRDefault="00B630FC" w:rsidP="00B630FC">
      <w:pPr>
        <w:jc w:val="both"/>
        <w:rPr>
          <w:sz w:val="28"/>
          <w:szCs w:val="28"/>
          <w:lang w:val="uz-Cyrl-UZ"/>
        </w:rPr>
      </w:pPr>
      <w:r w:rsidRPr="00775E51">
        <w:rPr>
          <w:sz w:val="28"/>
          <w:szCs w:val="28"/>
          <w:lang w:val="uz-Cyrl-UZ"/>
        </w:rPr>
        <w:t xml:space="preserve">Жинсий кўпайиш популяциядаги </w:t>
      </w:r>
      <w:r w:rsidRPr="00775E51">
        <w:rPr>
          <w:bCs/>
          <w:sz w:val="28"/>
          <w:szCs w:val="28"/>
          <w:lang w:val="uz-Cyrl-UZ"/>
        </w:rPr>
        <w:t xml:space="preserve">ирсий </w:t>
      </w:r>
      <w:r w:rsidRPr="00775E51">
        <w:rPr>
          <w:sz w:val="28"/>
          <w:szCs w:val="28"/>
          <w:lang w:val="uz-Cyrl-UZ"/>
        </w:rPr>
        <w:t xml:space="preserve">белги — хоссалар хилма-хил бўлишини таъминлайди. Олиб борилган ҳисобларга қараганда, агар чатиштиришда қатнашаётган иккита организм хромссомалари 10 та локуси билан фарқ қилса, ҳар бир аллель тўрт имкониятни ўзида намоён этса, уларнинг наслида 10 мил-лиард организм ҳар хил генотипга эга бўлади. Лекин популя-диядаги организмларнинг сони камлиги туфайли бу имконият рўёбга чиқавермайди. Популяциядаги генотипнинг гетерогенлик ҳолати мутация жараёни ва чатишиш билан сақланиб боради. Бунинг натижасида популяция ва тур мослашиш учун фақат ҳо-зирги вақтда ҳосил бўлган ирсий ўзгаришлардан эмас, балки </w:t>
      </w:r>
      <w:r w:rsidRPr="00F12474">
        <w:rPr>
          <w:sz w:val="28"/>
          <w:szCs w:val="28"/>
          <w:lang w:val="uz-Cyrl-UZ"/>
        </w:rPr>
        <w:t>бир вақтлар вужудга келган ва узоқ вақт яширин ҳолатдаги; ирсий ўзгаришлардан ҳам фойдаланиш имконини беради. Шу нуқтаи назардан олганда, популяциянинг генотип томондан ге-терогенлиги ирсий ўзгарувчанликнинг «сафарбарлик резерви» бўлиб хизмат қилади.</w:t>
      </w:r>
    </w:p>
    <w:p w:rsidR="00B630FC" w:rsidRPr="00775E51" w:rsidRDefault="00B630FC" w:rsidP="00B630FC">
      <w:pPr>
        <w:jc w:val="both"/>
        <w:rPr>
          <w:sz w:val="28"/>
          <w:szCs w:val="28"/>
          <w:lang w:val="uz-Cyrl-UZ"/>
        </w:rPr>
      </w:pPr>
      <w:r w:rsidRPr="00F12474">
        <w:rPr>
          <w:sz w:val="28"/>
          <w:szCs w:val="28"/>
          <w:lang w:val="uz-Cyrl-UZ"/>
        </w:rPr>
        <w:lastRenderedPageBreak/>
        <w:t xml:space="preserve">Популяцияда икки ёки ундан кўп белгилар билан генетик-томондан узоқ вақт </w:t>
      </w:r>
      <w:r w:rsidRPr="00775E51">
        <w:rPr>
          <w:sz w:val="28"/>
          <w:szCs w:val="28"/>
          <w:lang w:val="uz-Cyrl-UZ"/>
        </w:rPr>
        <w:t xml:space="preserve">фарқ қилувчи формаларнинг мувозанат ҳо-латдаги </w:t>
      </w:r>
      <w:r w:rsidRPr="00775E51">
        <w:rPr>
          <w:bCs/>
          <w:sz w:val="28"/>
          <w:szCs w:val="28"/>
          <w:lang w:val="uz-Cyrl-UZ"/>
        </w:rPr>
        <w:t>мавжудлиги</w:t>
      </w:r>
      <w:r w:rsidRPr="00F12474">
        <w:rPr>
          <w:b/>
          <w:bCs/>
          <w:sz w:val="28"/>
          <w:szCs w:val="28"/>
          <w:lang w:val="uz-Cyrl-UZ"/>
        </w:rPr>
        <w:t xml:space="preserve"> </w:t>
      </w:r>
      <w:r w:rsidRPr="00F12474">
        <w:rPr>
          <w:i/>
          <w:iCs/>
          <w:sz w:val="28"/>
          <w:szCs w:val="28"/>
          <w:lang w:val="uz-Cyrl-UZ"/>
        </w:rPr>
        <w:t xml:space="preserve">полиморфизм </w:t>
      </w:r>
      <w:r w:rsidRPr="00F12474">
        <w:rPr>
          <w:sz w:val="28"/>
          <w:szCs w:val="28"/>
          <w:lang w:val="uz-Cyrl-UZ"/>
        </w:rPr>
        <w:t xml:space="preserve">деб аталади. Популяция ичидаги бундай полиморфизм Украинада тарқалган олахуржун сичқонлардаги оддий ва мелонистик (қора), шунингдек, иккита холлитугмача қўнғизнинг қора ва қизил рангли, примуланингуч: хил гул тузилишига эга бўлган формаларида, шунингдек, гулли ўсимликлар, қушлар, сут змизувчиларнинг хилма-хил турларида кўзга ташланади. Полиморфизм хилма-хил кўриниши ва пайдо бўлиши ҳамда сақланиши билан бирга </w:t>
      </w:r>
      <w:r w:rsidRPr="00775E51">
        <w:rPr>
          <w:sz w:val="28"/>
          <w:szCs w:val="28"/>
          <w:lang w:val="uz-Cyrl-UZ"/>
        </w:rPr>
        <w:t xml:space="preserve">гетерозиготали ва адап-тацияли формаларга </w:t>
      </w:r>
      <w:r w:rsidRPr="00775E51">
        <w:rPr>
          <w:bCs/>
          <w:sz w:val="28"/>
          <w:szCs w:val="28"/>
          <w:lang w:val="uz-Cyrl-UZ"/>
        </w:rPr>
        <w:t>бўлинади.</w:t>
      </w:r>
    </w:p>
    <w:p w:rsidR="00B630FC" w:rsidRDefault="00B630FC" w:rsidP="00B630FC">
      <w:pPr>
        <w:jc w:val="both"/>
        <w:rPr>
          <w:i/>
          <w:iCs/>
          <w:sz w:val="28"/>
          <w:szCs w:val="28"/>
          <w:lang w:val="en-US"/>
        </w:rPr>
      </w:pPr>
      <w:r>
        <w:rPr>
          <w:noProof/>
          <w:sz w:val="28"/>
          <w:szCs w:val="28"/>
          <w:lang w:val="en-US" w:eastAsia="en-US"/>
        </w:rPr>
        <w:drawing>
          <wp:inline distT="0" distB="0" distL="0" distR="0">
            <wp:extent cx="2533650" cy="31718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33650" cy="3171825"/>
                    </a:xfrm>
                    <a:prstGeom prst="rect">
                      <a:avLst/>
                    </a:prstGeom>
                    <a:noFill/>
                    <a:ln>
                      <a:noFill/>
                    </a:ln>
                  </pic:spPr>
                </pic:pic>
              </a:graphicData>
            </a:graphic>
          </wp:inline>
        </w:drawing>
      </w:r>
    </w:p>
    <w:p w:rsidR="00B630FC" w:rsidRPr="00F12474" w:rsidRDefault="00B630FC" w:rsidP="00B630FC">
      <w:pPr>
        <w:jc w:val="both"/>
        <w:rPr>
          <w:sz w:val="28"/>
          <w:szCs w:val="28"/>
          <w:lang w:val="uz-Cyrl-UZ"/>
        </w:rPr>
      </w:pPr>
      <w:r w:rsidRPr="00F12474">
        <w:rPr>
          <w:i/>
          <w:iCs/>
          <w:sz w:val="28"/>
          <w:szCs w:val="28"/>
          <w:lang w:val="uz-Cyrl-UZ"/>
        </w:rPr>
        <w:t xml:space="preserve">Гетерозиготали полиморфизм </w:t>
      </w:r>
      <w:r w:rsidRPr="00F12474">
        <w:rPr>
          <w:sz w:val="28"/>
          <w:szCs w:val="28"/>
          <w:lang w:val="uz-Cyrl-UZ"/>
        </w:rPr>
        <w:t xml:space="preserve">дрозофила мелангастерда </w:t>
      </w:r>
      <w:r w:rsidRPr="00F12474">
        <w:rPr>
          <w:i/>
          <w:iCs/>
          <w:sz w:val="28"/>
          <w:szCs w:val="28"/>
          <w:lang w:val="en-US"/>
        </w:rPr>
        <w:t>ebony</w:t>
      </w:r>
      <w:r w:rsidRPr="00775E51">
        <w:rPr>
          <w:i/>
          <w:iCs/>
          <w:sz w:val="28"/>
          <w:szCs w:val="28"/>
          <w:lang w:val="en-US"/>
        </w:rPr>
        <w:t xml:space="preserve"> </w:t>
      </w:r>
      <w:r w:rsidRPr="00F12474">
        <w:rPr>
          <w:sz w:val="28"/>
          <w:szCs w:val="28"/>
          <w:lang w:val="uz-Cyrl-UZ"/>
        </w:rPr>
        <w:t xml:space="preserve">(тананинг қорамтирлиги) мутациясига эга популяциялар-да ўрганилган. Мазкур мутацияга эга популяция кузатилганда^ мутацияси бор дрозофилалар бўғиндан-бўғинга камайиб, ўнинчи бўғинга келганда 10% қолганлиги аниқланган. Бундай ҳолат гомозигота формаларнинг нобуд бўлиши ва гетерозигота фор-маларнинг яшаб қолиши билан узвий боғлиқ. Харди — Вайн-берг қонунига кўра, ҳар бўғинда гетерозигота эркак ва урғочи формаларнинг қўшилиши натижасида гомозигота мутант фор-малар ҳамда </w:t>
      </w:r>
      <w:r w:rsidRPr="00775E51">
        <w:rPr>
          <w:sz w:val="28"/>
          <w:szCs w:val="28"/>
          <w:lang w:val="uz-Cyrl-UZ"/>
        </w:rPr>
        <w:t xml:space="preserve">мутацияга эга бўлган гомозигота формалар </w:t>
      </w:r>
      <w:r w:rsidRPr="00775E51">
        <w:rPr>
          <w:bCs/>
          <w:sz w:val="28"/>
          <w:szCs w:val="28"/>
          <w:lang w:val="uz-Cyrl-UZ"/>
        </w:rPr>
        <w:t xml:space="preserve">ва </w:t>
      </w:r>
      <w:r w:rsidRPr="00775E51">
        <w:rPr>
          <w:sz w:val="28"/>
          <w:szCs w:val="28"/>
          <w:lang w:val="uz-Cyrl-UZ"/>
        </w:rPr>
        <w:t>ниҳоят, яширин ҳолда ebony</w:t>
      </w:r>
      <w:r w:rsidRPr="00F12474">
        <w:rPr>
          <w:sz w:val="28"/>
          <w:szCs w:val="28"/>
          <w:lang w:val="uz-Cyrl-UZ"/>
        </w:rPr>
        <w:t xml:space="preserve"> мутацияли гетерозигота формалар ҳосил бўлади. Бу уч имкониятдан гетерозигота формалар ҳар бўғинда кўпроқ яшаб қолади. Келтирилган мисолдан кўриниб турибдики, гетерозиготали полиморфизм популяцияга бевосита эмас, балки билвосита, табиий танланиш орқали таъсир этиши мумкин, чунки табиий танла-нишда ҳар бўғинда гетеро-зигота формалар </w:t>
      </w:r>
      <w:r w:rsidRPr="00775E51">
        <w:rPr>
          <w:bCs/>
          <w:sz w:val="28"/>
          <w:szCs w:val="28"/>
          <w:lang w:val="uz-Cyrl-UZ"/>
        </w:rPr>
        <w:t xml:space="preserve">сақланиб, </w:t>
      </w:r>
      <w:r w:rsidRPr="00775E51">
        <w:rPr>
          <w:i/>
          <w:iCs/>
          <w:sz w:val="28"/>
          <w:szCs w:val="28"/>
          <w:lang w:val="uz-Cyrl-UZ"/>
        </w:rPr>
        <w:t xml:space="preserve">ebony </w:t>
      </w:r>
      <w:r w:rsidRPr="00775E51">
        <w:rPr>
          <w:sz w:val="28"/>
          <w:szCs w:val="28"/>
          <w:lang w:val="uz-Cyrl-UZ"/>
        </w:rPr>
        <w:t>мутацияли гомозиго-та формалар қирилиб кета-ди (26-</w:t>
      </w:r>
      <w:r w:rsidRPr="00F12474">
        <w:rPr>
          <w:sz w:val="28"/>
          <w:szCs w:val="28"/>
          <w:lang w:val="uz-Cyrl-UZ"/>
        </w:rPr>
        <w:t>расм).</w:t>
      </w:r>
    </w:p>
    <w:p w:rsidR="00B630FC" w:rsidRPr="00ED64BC" w:rsidRDefault="00B630FC" w:rsidP="00B630FC">
      <w:pPr>
        <w:jc w:val="both"/>
        <w:rPr>
          <w:sz w:val="28"/>
          <w:szCs w:val="28"/>
          <w:lang w:val="uz-Cyrl-UZ"/>
        </w:rPr>
      </w:pPr>
      <w:r w:rsidRPr="00F12474">
        <w:rPr>
          <w:sz w:val="28"/>
          <w:szCs w:val="28"/>
          <w:lang w:val="uz-Cyrl-UZ"/>
        </w:rPr>
        <w:lastRenderedPageBreak/>
        <w:t>Табиий танланиш таъси-рида полиморфизмнинг ик-кинчи хили, яъни адапта-цияли полиморфизм ҳам на-моён бўлади. Бу ҳолатда популяция ичидаги генетик томондан фарқ қиладиган икки хил ёки ундан ортиқ</w:t>
      </w:r>
      <w:r w:rsidRPr="00775E51">
        <w:rPr>
          <w:sz w:val="28"/>
          <w:szCs w:val="28"/>
          <w:lang w:val="uz-Cyrl-UZ"/>
        </w:rPr>
        <w:t xml:space="preserve"> </w:t>
      </w:r>
      <w:r w:rsidRPr="00F12474">
        <w:rPr>
          <w:sz w:val="28"/>
          <w:szCs w:val="28"/>
          <w:lang w:val="uz-Cyrl-UZ"/>
        </w:rPr>
        <w:t xml:space="preserve">формалар турли </w:t>
      </w:r>
      <w:r>
        <w:rPr>
          <w:sz w:val="28"/>
          <w:szCs w:val="28"/>
          <w:lang w:val="uz-Cyrl-UZ"/>
        </w:rPr>
        <w:t>экологик шароитда</w:t>
      </w:r>
      <w:r w:rsidRPr="00F12474">
        <w:rPr>
          <w:sz w:val="28"/>
          <w:szCs w:val="28"/>
          <w:lang w:val="uz-Cyrl-UZ"/>
        </w:rPr>
        <w:t xml:space="preserve"> </w:t>
      </w:r>
      <w:r>
        <w:rPr>
          <w:sz w:val="28"/>
          <w:szCs w:val="28"/>
          <w:lang w:val="uz-Cyrl-UZ"/>
        </w:rPr>
        <w:t>табиий танланиш</w:t>
      </w:r>
      <w:r w:rsidRPr="00F12474">
        <w:rPr>
          <w:sz w:val="28"/>
          <w:szCs w:val="28"/>
          <w:lang w:val="uz-Cyrl-UZ"/>
        </w:rPr>
        <w:t xml:space="preserve"> иули билан саралана боради. Адаптацияли </w:t>
      </w:r>
      <w:r>
        <w:rPr>
          <w:sz w:val="28"/>
          <w:szCs w:val="28"/>
          <w:lang w:val="uz-Cyrl-UZ"/>
        </w:rPr>
        <w:t>полимор</w:t>
      </w:r>
      <w:r w:rsidRPr="00F12474">
        <w:rPr>
          <w:sz w:val="28"/>
          <w:szCs w:val="28"/>
          <w:lang w:val="uz-Cyrl-UZ"/>
        </w:rPr>
        <w:t xml:space="preserve">физмни иккита холли тугмача қўнғизнинг қизил ва қора рангли формаларида кўриш мумкин. Популяциядаги айтиб ўтилган ҳолатни 10 йил давомида кузатиш натижасига кўра, қишки уйқуга киришдан </w:t>
      </w:r>
      <w:r w:rsidRPr="00ED64BC">
        <w:rPr>
          <w:sz w:val="28"/>
          <w:szCs w:val="28"/>
          <w:lang w:val="uz-Cyrl-UZ"/>
        </w:rPr>
        <w:t xml:space="preserve">олдин қора рангли формалар 50% дан 70% гача бўлиб, қишқи </w:t>
      </w:r>
      <w:r w:rsidRPr="00ED64BC">
        <w:rPr>
          <w:bCs/>
          <w:sz w:val="28"/>
          <w:szCs w:val="28"/>
          <w:lang w:val="uz-Cyrl-UZ"/>
        </w:rPr>
        <w:t xml:space="preserve">уйқудан </w:t>
      </w:r>
      <w:r w:rsidRPr="00ED64BC">
        <w:rPr>
          <w:sz w:val="28"/>
          <w:szCs w:val="28"/>
          <w:lang w:val="uz-Cyrl-UZ"/>
        </w:rPr>
        <w:t xml:space="preserve">сўнг уларнинг сони камайиб, 30—45% га тушиб </w:t>
      </w:r>
      <w:r w:rsidRPr="00ED64BC">
        <w:rPr>
          <w:bCs/>
          <w:sz w:val="28"/>
          <w:szCs w:val="28"/>
          <w:lang w:val="uz-Cyrl-UZ"/>
        </w:rPr>
        <w:t xml:space="preserve">қолган. </w:t>
      </w:r>
      <w:r w:rsidRPr="00ED64BC">
        <w:rPr>
          <w:sz w:val="28"/>
          <w:szCs w:val="28"/>
          <w:lang w:val="uz-Cyrl-UZ"/>
        </w:rPr>
        <w:t xml:space="preserve">Аксинча, қизил рангли формалар кузда 50%дан кам бўлганлиги, баҳорда эса уларнинг сони по-популяциядаги </w:t>
      </w:r>
      <w:r w:rsidRPr="00ED64BC">
        <w:rPr>
          <w:bCs/>
          <w:sz w:val="28"/>
          <w:szCs w:val="28"/>
          <w:lang w:val="uz-Cyrl-UZ"/>
        </w:rPr>
        <w:t xml:space="preserve">умумий </w:t>
      </w:r>
      <w:r w:rsidRPr="00ED64BC">
        <w:rPr>
          <w:sz w:val="28"/>
          <w:szCs w:val="28"/>
          <w:lang w:val="uz-Cyrl-UZ"/>
        </w:rPr>
        <w:t xml:space="preserve">организмлар сонининг 50% дан ортиғини ташкил этганлиги маълум. Чунки бу қўнғизнинг қизил рангли формалари куз пайтида сон жиҳатдан қора рангли формаларига нисбатан оз бўлса-да, бироқ улар қиш-қировли кунлари совуққа кўпроқ чидайди ва кам </w:t>
      </w:r>
      <w:r w:rsidRPr="00ED64BC">
        <w:rPr>
          <w:bCs/>
          <w:sz w:val="28"/>
          <w:szCs w:val="28"/>
          <w:lang w:val="uz-Cyrl-UZ"/>
        </w:rPr>
        <w:t xml:space="preserve">қйрилади. </w:t>
      </w:r>
      <w:r w:rsidRPr="00ED64BC">
        <w:rPr>
          <w:sz w:val="28"/>
          <w:szCs w:val="28"/>
          <w:lang w:val="uz-Cyrl-UZ"/>
        </w:rPr>
        <w:t xml:space="preserve">Баҳорга келиб уларнинг сони қора рангли формаларга қараганда </w:t>
      </w:r>
      <w:r w:rsidRPr="00ED64BC">
        <w:rPr>
          <w:bCs/>
          <w:sz w:val="28"/>
          <w:szCs w:val="28"/>
          <w:lang w:val="uz-Cyrl-UZ"/>
        </w:rPr>
        <w:t xml:space="preserve">популяциядагй </w:t>
      </w:r>
      <w:r w:rsidRPr="00ED64BC">
        <w:rPr>
          <w:sz w:val="28"/>
          <w:szCs w:val="28"/>
          <w:lang w:val="uz-Cyrl-UZ"/>
        </w:rPr>
        <w:t xml:space="preserve">организм-ларнинг </w:t>
      </w:r>
      <w:r w:rsidRPr="00ED64BC">
        <w:rPr>
          <w:bCs/>
          <w:sz w:val="28"/>
          <w:szCs w:val="28"/>
          <w:lang w:val="uz-Cyrl-UZ"/>
        </w:rPr>
        <w:t xml:space="preserve">кўпчилигини </w:t>
      </w:r>
      <w:r w:rsidRPr="00ED64BC">
        <w:rPr>
          <w:sz w:val="28"/>
          <w:szCs w:val="28"/>
          <w:lang w:val="uz-Cyrl-UZ"/>
        </w:rPr>
        <w:t xml:space="preserve">ташкил этади (27-расм). Лекин баҳор ва ёз ойларида улар кам урчийди ва кузга бориб, уларнинг сони қора рангли формаларга қараганда яна </w:t>
      </w:r>
      <w:r w:rsidRPr="00ED64BC">
        <w:rPr>
          <w:bCs/>
          <w:sz w:val="28"/>
          <w:szCs w:val="28"/>
          <w:lang w:val="uz-Cyrl-UZ"/>
        </w:rPr>
        <w:t xml:space="preserve">ҳам </w:t>
      </w:r>
      <w:r w:rsidRPr="00ED64BC">
        <w:rPr>
          <w:sz w:val="28"/>
          <w:szCs w:val="28"/>
          <w:lang w:val="uz-Cyrl-UZ"/>
        </w:rPr>
        <w:t xml:space="preserve">камаяди. Қора рангли формалари эса қишда совуққа чидамаслиги сабабли кўпроқ қирилса ҳам, ёзда жадал урчийди. Бундай ҳолатда та-биий танланиш қишда </w:t>
      </w:r>
      <w:r w:rsidRPr="00ED64BC">
        <w:rPr>
          <w:bCs/>
          <w:sz w:val="28"/>
          <w:szCs w:val="28"/>
          <w:lang w:val="uz-Cyrl-UZ"/>
        </w:rPr>
        <w:t xml:space="preserve">кўпроқ </w:t>
      </w:r>
      <w:r w:rsidRPr="00ED64BC">
        <w:rPr>
          <w:sz w:val="28"/>
          <w:szCs w:val="28"/>
          <w:lang w:val="uz-Cyrl-UZ"/>
        </w:rPr>
        <w:t xml:space="preserve">қизил рангли қўнғизларнинг, ёз-да эса қора рангли қўнғизларнинг </w:t>
      </w:r>
      <w:r w:rsidRPr="00ED64BC">
        <w:rPr>
          <w:bCs/>
          <w:sz w:val="28"/>
          <w:szCs w:val="28"/>
          <w:lang w:val="uz-Cyrl-UZ"/>
        </w:rPr>
        <w:t xml:space="preserve">сақланишига </w:t>
      </w:r>
      <w:r w:rsidRPr="00ED64BC">
        <w:rPr>
          <w:sz w:val="28"/>
          <w:szCs w:val="28"/>
          <w:lang w:val="uz-Cyrl-UZ"/>
        </w:rPr>
        <w:t>йўналгандир.</w:t>
      </w:r>
    </w:p>
    <w:p w:rsidR="00B630FC" w:rsidRPr="00ED64BC" w:rsidRDefault="00B630FC" w:rsidP="00B630FC">
      <w:pPr>
        <w:jc w:val="both"/>
        <w:rPr>
          <w:sz w:val="28"/>
          <w:szCs w:val="28"/>
        </w:rPr>
      </w:pPr>
      <w:r w:rsidRPr="00ED64BC">
        <w:rPr>
          <w:sz w:val="28"/>
          <w:szCs w:val="28"/>
          <w:lang w:val="uz-Cyrl-UZ"/>
        </w:rPr>
        <w:t xml:space="preserve">Ҳар қандай популяция таркибига кирувчи индивидлар ирсият </w:t>
      </w:r>
      <w:r w:rsidRPr="00ED64BC">
        <w:rPr>
          <w:bCs/>
          <w:sz w:val="28"/>
          <w:szCs w:val="28"/>
          <w:lang w:val="uz-Cyrl-UZ"/>
        </w:rPr>
        <w:t xml:space="preserve">Жиҳатидан </w:t>
      </w:r>
      <w:r w:rsidRPr="00ED64BC">
        <w:rPr>
          <w:sz w:val="28"/>
          <w:szCs w:val="28"/>
          <w:lang w:val="uz-Cyrl-UZ"/>
        </w:rPr>
        <w:t xml:space="preserve">гетероген бўлишига қарамай, динамик мувозанатда бўлган мураккаб генетик системага эга. Одатда, индивидларни сони кам бўлган популяциялар узоқ вақт яшаб қололмайди. Бунга асосий сабаблардан бири, келиб </w:t>
      </w:r>
      <w:r w:rsidRPr="00ED64BC">
        <w:rPr>
          <w:bCs/>
          <w:sz w:val="28"/>
          <w:szCs w:val="28"/>
          <w:lang w:val="uz-Cyrl-UZ"/>
        </w:rPr>
        <w:t xml:space="preserve">чиқишига </w:t>
      </w:r>
      <w:r w:rsidRPr="00ED64BC">
        <w:rPr>
          <w:sz w:val="28"/>
          <w:szCs w:val="28"/>
          <w:lang w:val="uz-Cyrl-UZ"/>
        </w:rPr>
        <w:t>кўра яқнн бўлган формаларнинг чатишиши натижасида гомозигота орга-низмларнинг вужудга келиши ва- улар ҳаётчанлигининг паса-йишидир. Организмлар сони етарлн бўлганда ва генетик томон-дан ҳар хил формалар чатишган тақдирдагина популяциянинг</w:t>
      </w:r>
    </w:p>
    <w:p w:rsidR="00B630FC" w:rsidRPr="00ED64BC" w:rsidRDefault="00B630FC" w:rsidP="00B630FC">
      <w:pPr>
        <w:jc w:val="both"/>
        <w:rPr>
          <w:sz w:val="28"/>
          <w:szCs w:val="28"/>
          <w:lang w:val="uz-Cyrl-UZ"/>
        </w:rPr>
      </w:pPr>
      <w:r>
        <w:rPr>
          <w:noProof/>
          <w:sz w:val="28"/>
          <w:szCs w:val="28"/>
          <w:lang w:val="en-US" w:eastAsia="en-US"/>
        </w:rPr>
        <w:lastRenderedPageBreak/>
        <w:drawing>
          <wp:inline distT="0" distB="0" distL="0" distR="0">
            <wp:extent cx="5943600" cy="381952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3819525"/>
                    </a:xfrm>
                    <a:prstGeom prst="rect">
                      <a:avLst/>
                    </a:prstGeom>
                    <a:noFill/>
                    <a:ln>
                      <a:noFill/>
                    </a:ln>
                  </pic:spPr>
                </pic:pic>
              </a:graphicData>
            </a:graphic>
          </wp:inline>
        </w:drawing>
      </w:r>
      <w:r w:rsidRPr="00F12474">
        <w:rPr>
          <w:sz w:val="28"/>
          <w:szCs w:val="28"/>
          <w:lang w:val="uz-Cyrl-UZ"/>
        </w:rPr>
        <w:t>гетерогенлиги бир бутун система сифатида сақланади. На ало-ҳида индивид, на алоҳида оила ёки уларнинг гуруҳи бундай</w:t>
      </w:r>
      <w:r>
        <w:rPr>
          <w:sz w:val="28"/>
          <w:szCs w:val="28"/>
          <w:lang w:val="uz-Cyrl-UZ"/>
        </w:rPr>
        <w:t xml:space="preserve"> </w:t>
      </w:r>
      <w:r w:rsidRPr="00F12474">
        <w:rPr>
          <w:sz w:val="28"/>
          <w:szCs w:val="28"/>
          <w:lang w:val="uz-Cyrl-UZ"/>
        </w:rPr>
        <w:t>хоссага эга бўлмайди.</w:t>
      </w:r>
    </w:p>
    <w:p w:rsidR="00B630FC" w:rsidRPr="00ED64BC" w:rsidRDefault="00B630FC" w:rsidP="00B630FC">
      <w:pPr>
        <w:jc w:val="both"/>
        <w:rPr>
          <w:sz w:val="28"/>
          <w:szCs w:val="28"/>
          <w:lang w:val="uz-Cyrl-UZ"/>
        </w:rPr>
      </w:pPr>
      <w:r w:rsidRPr="00F12474">
        <w:rPr>
          <w:sz w:val="28"/>
          <w:szCs w:val="28"/>
          <w:lang w:val="uz-Cyrl-UZ"/>
        </w:rPr>
        <w:t>Шундай қилиб, ҳар бир популяциянинг генетик характеристикаси дейилганда, турғун ирсий гетероген популяцияга кирувчи айрим генотипга эга организмларнинг ички генетик бирлиги ва динамик мувозанати тушунилади.</w:t>
      </w:r>
    </w:p>
    <w:p w:rsidR="00B630FC" w:rsidRPr="00F12474" w:rsidRDefault="00B630FC" w:rsidP="00B630FC">
      <w:pPr>
        <w:jc w:val="both"/>
        <w:rPr>
          <w:sz w:val="28"/>
          <w:szCs w:val="28"/>
        </w:rPr>
      </w:pPr>
      <w:r w:rsidRPr="00F12474">
        <w:rPr>
          <w:b/>
          <w:bCs/>
          <w:sz w:val="28"/>
          <w:szCs w:val="28"/>
          <w:lang w:val="uz-Cyrl-UZ"/>
        </w:rPr>
        <w:t>5. Популяциянинг генетик мувозанати</w:t>
      </w:r>
    </w:p>
    <w:p w:rsidR="00B630FC" w:rsidRPr="00ED64BC" w:rsidRDefault="00B630FC" w:rsidP="00B630FC">
      <w:pPr>
        <w:jc w:val="both"/>
        <w:rPr>
          <w:sz w:val="28"/>
          <w:szCs w:val="28"/>
          <w:lang w:val="uz-Cyrl-UZ"/>
        </w:rPr>
      </w:pPr>
      <w:proofErr w:type="gramStart"/>
      <w:r w:rsidRPr="00F12474">
        <w:rPr>
          <w:sz w:val="28"/>
          <w:szCs w:val="28"/>
          <w:lang w:val="en-US"/>
        </w:rPr>
        <w:t>XX</w:t>
      </w:r>
      <w:r w:rsidRPr="00F12474">
        <w:rPr>
          <w:sz w:val="28"/>
          <w:szCs w:val="28"/>
        </w:rPr>
        <w:t xml:space="preserve"> </w:t>
      </w:r>
      <w:r w:rsidRPr="00F12474">
        <w:rPr>
          <w:sz w:val="28"/>
          <w:szCs w:val="28"/>
          <w:lang w:val="uz-Cyrl-UZ"/>
        </w:rPr>
        <w:t>аср бошларида даниялик олим Иогансен популяцияларни генетик томондан ўрганишга асос солди.</w:t>
      </w:r>
      <w:proofErr w:type="gramEnd"/>
      <w:r w:rsidRPr="00F12474">
        <w:rPr>
          <w:sz w:val="28"/>
          <w:szCs w:val="28"/>
          <w:lang w:val="uz-Cyrl-UZ"/>
        </w:rPr>
        <w:t xml:space="preserve"> У 1903 йили нашр</w:t>
      </w:r>
      <w:r>
        <w:rPr>
          <w:sz w:val="28"/>
          <w:szCs w:val="28"/>
          <w:lang w:val="uz-Cyrl-UZ"/>
        </w:rPr>
        <w:t xml:space="preserve"> </w:t>
      </w:r>
      <w:r w:rsidRPr="00F12474">
        <w:rPr>
          <w:sz w:val="28"/>
          <w:szCs w:val="28"/>
          <w:lang w:val="uz-Cyrl-UZ"/>
        </w:rPr>
        <w:t>қилинган «О наследовании в популяциях и чистнх линиях»</w:t>
      </w:r>
      <w:r>
        <w:rPr>
          <w:sz w:val="28"/>
          <w:szCs w:val="28"/>
          <w:lang w:val="uz-Cyrl-UZ"/>
        </w:rPr>
        <w:t xml:space="preserve"> </w:t>
      </w:r>
      <w:r w:rsidRPr="00F12474">
        <w:rPr>
          <w:sz w:val="28"/>
          <w:szCs w:val="28"/>
          <w:lang w:val="uz-Cyrl-UZ"/>
        </w:rPr>
        <w:t>(Популяциялар ва тоза линиялардаги ирсийланиш тўғрисида)</w:t>
      </w:r>
      <w:r>
        <w:rPr>
          <w:sz w:val="28"/>
          <w:szCs w:val="28"/>
          <w:lang w:val="uz-Cyrl-UZ"/>
        </w:rPr>
        <w:t xml:space="preserve"> </w:t>
      </w:r>
      <w:r w:rsidRPr="00F12474">
        <w:rPr>
          <w:sz w:val="28"/>
          <w:szCs w:val="28"/>
          <w:lang w:val="uz-Cyrl-UZ"/>
        </w:rPr>
        <w:t>деган асарида гетерозигота ге</w:t>
      </w:r>
      <w:r>
        <w:rPr>
          <w:sz w:val="28"/>
          <w:szCs w:val="28"/>
          <w:lang w:val="uz-Cyrl-UZ"/>
        </w:rPr>
        <w:t>нотипга эга организмлардаги тан</w:t>
      </w:r>
      <w:r w:rsidRPr="00F12474">
        <w:rPr>
          <w:sz w:val="28"/>
          <w:szCs w:val="28"/>
          <w:lang w:val="uz-Cyrl-UZ"/>
        </w:rPr>
        <w:t xml:space="preserve">лаш таъсирини тажрибада исботлади. Ҳозирги </w:t>
      </w:r>
      <w:r w:rsidRPr="00ED64BC">
        <w:rPr>
          <w:sz w:val="28"/>
          <w:szCs w:val="28"/>
          <w:lang w:val="uz-Cyrl-UZ"/>
        </w:rPr>
        <w:t xml:space="preserve">вақтда </w:t>
      </w:r>
      <w:r w:rsidRPr="00ED64BC">
        <w:rPr>
          <w:bCs/>
          <w:sz w:val="28"/>
          <w:szCs w:val="28"/>
          <w:lang w:val="uz-Cyrl-UZ"/>
        </w:rPr>
        <w:t>аниқла</w:t>
      </w:r>
      <w:r w:rsidRPr="00ED64BC">
        <w:rPr>
          <w:sz w:val="28"/>
          <w:szCs w:val="28"/>
          <w:lang w:val="uz-Cyrl-UZ"/>
        </w:rPr>
        <w:t xml:space="preserve">нишича, табиатдаги барча популяциялар хилма-хил мутацияларга эга бўлиб, генотип жиҳатдан гетероген ҳисобланади. Агар популяцияга ташқи муҳитдан бирор таъсир бўлмаса, ундаги генетик гетерогенлик келгуси бўғинларда ўзгаришсиз, маълум мувозанатда сақланади. Бу ҳодисани биринчи бўлиб 1908 йили Харди ва Вайнберг аниқлаганлар. Буни тушунтириш учун мисоллар келтирайлик. Бир популяцияда </w:t>
      </w:r>
      <w:r w:rsidRPr="00ED64BC">
        <w:rPr>
          <w:i/>
          <w:iCs/>
          <w:sz w:val="28"/>
          <w:szCs w:val="28"/>
          <w:lang w:val="uz-Cyrl-UZ"/>
        </w:rPr>
        <w:t xml:space="preserve">ЛА </w:t>
      </w:r>
      <w:r w:rsidRPr="00ED64BC">
        <w:rPr>
          <w:sz w:val="28"/>
          <w:szCs w:val="28"/>
          <w:lang w:val="uz-Cyrl-UZ"/>
        </w:rPr>
        <w:t xml:space="preserve">ва </w:t>
      </w:r>
      <w:r w:rsidRPr="00ED64BC">
        <w:rPr>
          <w:i/>
          <w:iCs/>
          <w:sz w:val="28"/>
          <w:szCs w:val="28"/>
          <w:lang w:val="uz-Cyrl-UZ"/>
        </w:rPr>
        <w:t xml:space="preserve">аа </w:t>
      </w:r>
      <w:r w:rsidRPr="00ED64BC">
        <w:rPr>
          <w:sz w:val="28"/>
          <w:szCs w:val="28"/>
          <w:lang w:val="uz-Cyrl-UZ"/>
        </w:rPr>
        <w:t xml:space="preserve">аллелларга эга гомозигота формалар тенг миқдорда ва улар ўзаро қийинчиликсиз чатишади, деб тахмин қилайлик. У ҳолда бундай формаларнинг ўзаро чатишишидан қуйидагича натижа ҳосил бўлади. </w:t>
      </w:r>
      <w:r w:rsidRPr="00ED64BC">
        <w:rPr>
          <w:sz w:val="28"/>
          <w:szCs w:val="28"/>
          <w:lang w:val="uz-Cyrl-UZ"/>
        </w:rPr>
        <w:lastRenderedPageBreak/>
        <w:t xml:space="preserve">Олинган рақамлардан кўриниб турибдики, организмлар по-пуляциянинг янги бўғинида гомозигота </w:t>
      </w:r>
      <w:r w:rsidRPr="00ED64BC">
        <w:rPr>
          <w:i/>
          <w:iCs/>
          <w:sz w:val="28"/>
          <w:szCs w:val="28"/>
          <w:lang w:val="uz-Cyrl-UZ"/>
        </w:rPr>
        <w:t xml:space="preserve">A A </w:t>
      </w:r>
      <w:r w:rsidRPr="00ED64BC">
        <w:rPr>
          <w:sz w:val="28"/>
          <w:szCs w:val="28"/>
          <w:lang w:val="uz-Cyrl-UZ"/>
        </w:rPr>
        <w:t xml:space="preserve">0,25; </w:t>
      </w:r>
      <w:r w:rsidRPr="00ED64BC">
        <w:rPr>
          <w:i/>
          <w:iCs/>
          <w:sz w:val="28"/>
          <w:szCs w:val="28"/>
          <w:lang w:val="uz-Cyrl-UZ"/>
        </w:rPr>
        <w:t xml:space="preserve">аа </w:t>
      </w:r>
      <w:r w:rsidRPr="00ED64BC">
        <w:rPr>
          <w:sz w:val="28"/>
          <w:szCs w:val="28"/>
          <w:lang w:val="uz-Cyrl-UZ"/>
        </w:rPr>
        <w:t xml:space="preserve">0,25%; гете-розигота </w:t>
      </w:r>
      <w:r w:rsidRPr="00ED64BC">
        <w:rPr>
          <w:i/>
          <w:iCs/>
          <w:sz w:val="28"/>
          <w:szCs w:val="28"/>
          <w:lang w:val="uz-Cyrl-UZ"/>
        </w:rPr>
        <w:t xml:space="preserve">Аа </w:t>
      </w:r>
      <w:r w:rsidRPr="00ED64BC">
        <w:rPr>
          <w:sz w:val="28"/>
          <w:szCs w:val="28"/>
          <w:lang w:val="uz-Cyrl-UZ"/>
        </w:rPr>
        <w:t xml:space="preserve">эса 0,50% нисбатда учрайди. Кўп ҳолларда попу-ляциянинг гомозигота формаларида бирор геннинг доминант ва рецессив аллелларининг нисбати тенг бўлмай, бир аллель кўп-роқ қирилса ҳам, ёзда жадал урчийди. Бундай ҳолатда </w:t>
      </w:r>
      <w:r w:rsidRPr="00ED64BC">
        <w:rPr>
          <w:bCs/>
          <w:sz w:val="28"/>
          <w:szCs w:val="28"/>
          <w:lang w:val="uz-Cyrl-UZ"/>
        </w:rPr>
        <w:t xml:space="preserve">табиий </w:t>
      </w:r>
      <w:r w:rsidRPr="00ED64BC">
        <w:rPr>
          <w:sz w:val="28"/>
          <w:szCs w:val="28"/>
          <w:lang w:val="uz-Cyrl-UZ"/>
        </w:rPr>
        <w:t xml:space="preserve">популяцияда </w:t>
      </w:r>
      <w:r w:rsidRPr="00ED64BC">
        <w:rPr>
          <w:i/>
          <w:iCs/>
          <w:sz w:val="28"/>
          <w:szCs w:val="28"/>
          <w:lang w:val="uz-Cyrl-UZ"/>
        </w:rPr>
        <w:t xml:space="preserve">АА </w:t>
      </w:r>
      <w:r w:rsidRPr="00ED64BC">
        <w:rPr>
          <w:sz w:val="28"/>
          <w:szCs w:val="28"/>
          <w:lang w:val="uz-Cyrl-UZ"/>
        </w:rPr>
        <w:t xml:space="preserve">0,7% ни, </w:t>
      </w:r>
      <w:r w:rsidRPr="00ED64BC">
        <w:rPr>
          <w:i/>
          <w:iCs/>
          <w:sz w:val="28"/>
          <w:szCs w:val="28"/>
          <w:lang w:val="uz-Cyrl-UZ"/>
        </w:rPr>
        <w:t xml:space="preserve">аа </w:t>
      </w:r>
      <w:r w:rsidRPr="00ED64BC">
        <w:rPr>
          <w:sz w:val="28"/>
          <w:szCs w:val="28"/>
          <w:lang w:val="uz-Cyrl-UZ"/>
        </w:rPr>
        <w:t xml:space="preserve">0,3% ни ташкил </w:t>
      </w:r>
      <w:r w:rsidRPr="00ED64BC">
        <w:rPr>
          <w:bCs/>
          <w:sz w:val="28"/>
          <w:szCs w:val="28"/>
          <w:lang w:val="uz-Cyrl-UZ"/>
        </w:rPr>
        <w:t xml:space="preserve">қилиши мумкин. </w:t>
      </w:r>
      <w:r w:rsidRPr="00ED64BC">
        <w:rPr>
          <w:sz w:val="28"/>
          <w:szCs w:val="28"/>
          <w:lang w:val="uz-Cyrl-UZ"/>
        </w:rPr>
        <w:t xml:space="preserve">Бундай популяцияда, мабодо, доминант ва рецессив аллелга эга бўлган организмлар қийинчиликсиз ўзаро чатишадиган бўлса, у ҳолда келгуси бўғинда </w:t>
      </w:r>
      <w:r w:rsidRPr="00ED64BC">
        <w:rPr>
          <w:bCs/>
          <w:sz w:val="28"/>
          <w:szCs w:val="28"/>
          <w:lang w:val="uz-Cyrl-UZ"/>
        </w:rPr>
        <w:t xml:space="preserve">қуйидагича </w:t>
      </w:r>
      <w:r w:rsidRPr="00ED64BC">
        <w:rPr>
          <w:sz w:val="28"/>
          <w:szCs w:val="28"/>
          <w:lang w:val="uz-Cyrl-UZ"/>
        </w:rPr>
        <w:t>натижа ҳосил бўлади:</w:t>
      </w:r>
    </w:p>
    <w:p w:rsidR="00B630FC" w:rsidRPr="00F12474" w:rsidRDefault="00B630FC" w:rsidP="00B630FC">
      <w:pPr>
        <w:jc w:val="center"/>
        <w:rPr>
          <w:sz w:val="28"/>
          <w:szCs w:val="28"/>
          <w:lang w:val="uz-Cyrl-UZ"/>
        </w:rPr>
      </w:pPr>
      <w:r>
        <w:rPr>
          <w:noProof/>
          <w:sz w:val="28"/>
          <w:szCs w:val="28"/>
          <w:lang w:val="en-US" w:eastAsia="en-US"/>
        </w:rPr>
        <w:drawing>
          <wp:inline distT="0" distB="0" distL="0" distR="0">
            <wp:extent cx="4229100" cy="22002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29100" cy="2200275"/>
                    </a:xfrm>
                    <a:prstGeom prst="rect">
                      <a:avLst/>
                    </a:prstGeom>
                    <a:noFill/>
                    <a:ln>
                      <a:noFill/>
                    </a:ln>
                  </pic:spPr>
                </pic:pic>
              </a:graphicData>
            </a:graphic>
          </wp:inline>
        </w:drawing>
      </w:r>
    </w:p>
    <w:p w:rsidR="00B630FC" w:rsidRDefault="00B630FC" w:rsidP="00B630FC">
      <w:pPr>
        <w:jc w:val="both"/>
        <w:rPr>
          <w:sz w:val="28"/>
          <w:szCs w:val="28"/>
          <w:lang w:val="uz-Cyrl-UZ"/>
        </w:rPr>
      </w:pPr>
      <w:r w:rsidRPr="00F12474">
        <w:rPr>
          <w:sz w:val="28"/>
          <w:szCs w:val="28"/>
          <w:lang w:val="uz-Cyrl-UZ"/>
        </w:rPr>
        <w:t xml:space="preserve">Рақамлардан кўриниб турибдики, популяциянинг янги бўғинидаги 100 та зиготадан 42 таси гетерозигота </w:t>
      </w:r>
      <w:r w:rsidRPr="00F12474">
        <w:rPr>
          <w:i/>
          <w:iCs/>
          <w:sz w:val="28"/>
          <w:szCs w:val="28"/>
          <w:lang w:val="uz-Cyrl-UZ"/>
        </w:rPr>
        <w:t xml:space="preserve">Аа, </w:t>
      </w:r>
      <w:r w:rsidRPr="00F12474">
        <w:rPr>
          <w:sz w:val="28"/>
          <w:szCs w:val="28"/>
          <w:lang w:val="uz-Cyrl-UZ"/>
        </w:rPr>
        <w:t xml:space="preserve">фақат 9 таси гомозигота </w:t>
      </w:r>
      <w:r w:rsidRPr="00F12474">
        <w:rPr>
          <w:i/>
          <w:iCs/>
          <w:sz w:val="28"/>
          <w:szCs w:val="28"/>
          <w:lang w:val="uz-Cyrl-UZ"/>
        </w:rPr>
        <w:t xml:space="preserve">аа </w:t>
      </w:r>
      <w:r w:rsidRPr="00F12474">
        <w:rPr>
          <w:sz w:val="28"/>
          <w:szCs w:val="28"/>
          <w:lang w:val="uz-Cyrl-UZ"/>
        </w:rPr>
        <w:t>аллелларга эга бўлади.</w:t>
      </w:r>
    </w:p>
    <w:p w:rsidR="00B630FC" w:rsidRPr="00ED64BC" w:rsidRDefault="00B630FC" w:rsidP="00B630FC">
      <w:pPr>
        <w:jc w:val="center"/>
        <w:rPr>
          <w:sz w:val="28"/>
          <w:szCs w:val="28"/>
        </w:rPr>
      </w:pPr>
      <w:r>
        <w:rPr>
          <w:noProof/>
          <w:sz w:val="28"/>
          <w:szCs w:val="28"/>
          <w:lang w:val="en-US" w:eastAsia="en-US"/>
        </w:rPr>
        <w:drawing>
          <wp:inline distT="0" distB="0" distL="0" distR="0">
            <wp:extent cx="4314825" cy="24955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4825" cy="2495550"/>
                    </a:xfrm>
                    <a:prstGeom prst="rect">
                      <a:avLst/>
                    </a:prstGeom>
                    <a:noFill/>
                    <a:ln>
                      <a:noFill/>
                    </a:ln>
                  </pic:spPr>
                </pic:pic>
              </a:graphicData>
            </a:graphic>
          </wp:inline>
        </w:drawing>
      </w:r>
    </w:p>
    <w:p w:rsidR="00B630FC" w:rsidRPr="00ED64BC" w:rsidRDefault="00B630FC" w:rsidP="00B630FC">
      <w:pPr>
        <w:jc w:val="both"/>
        <w:rPr>
          <w:sz w:val="28"/>
          <w:szCs w:val="28"/>
          <w:lang w:val="uz-Cyrl-UZ"/>
        </w:rPr>
      </w:pPr>
      <w:r w:rsidRPr="00ED64BC">
        <w:rPr>
          <w:sz w:val="28"/>
          <w:szCs w:val="28"/>
          <w:lang w:val="uz-Cyrl-UZ"/>
        </w:rPr>
        <w:t xml:space="preserve">Агар гетерозигота, гомозигота ҳолатдаги </w:t>
      </w:r>
      <w:r w:rsidRPr="00ED64BC">
        <w:rPr>
          <w:bCs/>
          <w:sz w:val="28"/>
          <w:szCs w:val="28"/>
          <w:lang w:val="uz-Cyrl-UZ"/>
        </w:rPr>
        <w:t xml:space="preserve">аллелларнинг </w:t>
      </w:r>
      <w:r w:rsidRPr="00ED64BC">
        <w:rPr>
          <w:sz w:val="28"/>
          <w:szCs w:val="28"/>
          <w:lang w:val="uz-Cyrl-UZ"/>
        </w:rPr>
        <w:t xml:space="preserve">уму-мий сонини ҳисоблаб, тенг </w:t>
      </w:r>
      <w:r w:rsidRPr="00ED64BC">
        <w:rPr>
          <w:i/>
          <w:iCs/>
          <w:sz w:val="28"/>
          <w:szCs w:val="28"/>
          <w:lang w:val="uz-Cyrl-UZ"/>
        </w:rPr>
        <w:t xml:space="preserve">2 </w:t>
      </w:r>
      <w:r w:rsidRPr="00ED64BC">
        <w:rPr>
          <w:sz w:val="28"/>
          <w:szCs w:val="28"/>
          <w:lang w:val="uz-Cyrl-UZ"/>
        </w:rPr>
        <w:t xml:space="preserve">га бўлинса, у ҳолда популяция-даги </w:t>
      </w:r>
      <w:r w:rsidRPr="00ED64BC">
        <w:rPr>
          <w:i/>
          <w:iCs/>
          <w:sz w:val="28"/>
          <w:szCs w:val="28"/>
          <w:lang w:val="uz-Cyrl-UZ"/>
        </w:rPr>
        <w:t xml:space="preserve">АА </w:t>
      </w:r>
      <w:r w:rsidRPr="00ED64BC">
        <w:rPr>
          <w:sz w:val="28"/>
          <w:szCs w:val="28"/>
          <w:lang w:val="uz-Cyrl-UZ"/>
        </w:rPr>
        <w:t xml:space="preserve">0,7% ни ташкил этади, </w:t>
      </w:r>
      <w:r w:rsidRPr="00ED64BC">
        <w:rPr>
          <w:i/>
          <w:iCs/>
          <w:sz w:val="28"/>
          <w:szCs w:val="28"/>
          <w:lang w:val="uz-Cyrl-UZ"/>
        </w:rPr>
        <w:t xml:space="preserve">аа </w:t>
      </w:r>
      <w:r w:rsidRPr="00ED64BC">
        <w:rPr>
          <w:sz w:val="28"/>
          <w:szCs w:val="28"/>
          <w:lang w:val="uz-Cyrl-UZ"/>
        </w:rPr>
        <w:t xml:space="preserve">аллеллари эса 0,3% га тенг бўлади. Бу мисолда </w:t>
      </w:r>
      <w:r w:rsidRPr="00ED64BC">
        <w:rPr>
          <w:bCs/>
          <w:sz w:val="28"/>
          <w:szCs w:val="28"/>
          <w:lang w:val="uz-Cyrl-UZ"/>
        </w:rPr>
        <w:t xml:space="preserve">ҳам </w:t>
      </w:r>
      <w:r w:rsidRPr="00ED64BC">
        <w:rPr>
          <w:sz w:val="28"/>
          <w:szCs w:val="28"/>
          <w:lang w:val="uz-Cyrl-UZ"/>
        </w:rPr>
        <w:t xml:space="preserve">популяцияда доминант ва рецессив аллелларни сақловчи организмларнинг ўзаро </w:t>
      </w:r>
      <w:r w:rsidRPr="00ED64BC">
        <w:rPr>
          <w:bCs/>
          <w:sz w:val="28"/>
          <w:szCs w:val="28"/>
          <w:lang w:val="uz-Cyrl-UZ"/>
        </w:rPr>
        <w:t xml:space="preserve">нисбати </w:t>
      </w:r>
      <w:r w:rsidRPr="00ED64BC">
        <w:rPr>
          <w:sz w:val="28"/>
          <w:szCs w:val="28"/>
          <w:lang w:val="uz-Cyrl-UZ"/>
        </w:rPr>
        <w:t xml:space="preserve">келгуси бўғинлаода турғун ҳолатда сақланиши кўриниб </w:t>
      </w:r>
      <w:r w:rsidRPr="00ED64BC">
        <w:rPr>
          <w:bCs/>
          <w:sz w:val="28"/>
          <w:szCs w:val="28"/>
          <w:lang w:val="uz-Cyrl-UZ"/>
        </w:rPr>
        <w:t xml:space="preserve">турибди. </w:t>
      </w:r>
      <w:r w:rsidRPr="00ED64BC">
        <w:rPr>
          <w:sz w:val="28"/>
          <w:szCs w:val="28"/>
          <w:lang w:val="uz-Cyrl-UZ"/>
        </w:rPr>
        <w:t>Попу-</w:t>
      </w:r>
      <w:r w:rsidRPr="00ED64BC">
        <w:rPr>
          <w:bCs/>
          <w:sz w:val="28"/>
          <w:szCs w:val="28"/>
          <w:lang w:val="uz-Cyrl-UZ"/>
        </w:rPr>
        <w:lastRenderedPageBreak/>
        <w:t xml:space="preserve">ляциядаги </w:t>
      </w:r>
      <w:r w:rsidRPr="00ED64BC">
        <w:rPr>
          <w:sz w:val="28"/>
          <w:szCs w:val="28"/>
          <w:lang w:val="uz-Cyrl-UZ"/>
        </w:rPr>
        <w:t xml:space="preserve">мазкур геннинг </w:t>
      </w:r>
      <w:r w:rsidRPr="00ED64BC">
        <w:rPr>
          <w:bCs/>
          <w:sz w:val="28"/>
          <w:szCs w:val="28"/>
          <w:lang w:val="uz-Cyrl-UZ"/>
        </w:rPr>
        <w:t xml:space="preserve">биринчи </w:t>
      </w:r>
      <w:r w:rsidRPr="00ED64BC">
        <w:rPr>
          <w:sz w:val="28"/>
          <w:szCs w:val="28"/>
          <w:lang w:val="uz-Cyrl-UZ"/>
        </w:rPr>
        <w:t xml:space="preserve">аллели — 1 </w:t>
      </w:r>
      <w:r w:rsidRPr="00ED64BC">
        <w:rPr>
          <w:bCs/>
          <w:sz w:val="28"/>
          <w:szCs w:val="28"/>
          <w:lang w:val="uz-Cyrl-UZ"/>
        </w:rPr>
        <w:t xml:space="preserve">нинг </w:t>
      </w:r>
      <w:r w:rsidRPr="00ED64BC">
        <w:rPr>
          <w:sz w:val="28"/>
          <w:szCs w:val="28"/>
          <w:lang w:val="uz-Cyrl-UZ"/>
        </w:rPr>
        <w:t>учраш тез-</w:t>
      </w:r>
      <w:r w:rsidRPr="00ED64BC">
        <w:rPr>
          <w:bCs/>
          <w:sz w:val="28"/>
          <w:szCs w:val="28"/>
          <w:lang w:val="uz-Cyrl-UZ"/>
        </w:rPr>
        <w:t xml:space="preserve">лигини </w:t>
      </w:r>
      <w:r w:rsidRPr="00ED64BC">
        <w:rPr>
          <w:bCs/>
          <w:i/>
          <w:iCs/>
          <w:sz w:val="28"/>
          <w:szCs w:val="28"/>
          <w:lang w:val="uz-Cyrl-UZ"/>
        </w:rPr>
        <w:t xml:space="preserve">ц, </w:t>
      </w:r>
      <w:r w:rsidRPr="00ED64BC">
        <w:rPr>
          <w:bCs/>
          <w:sz w:val="28"/>
          <w:szCs w:val="28"/>
          <w:lang w:val="uz-Cyrl-UZ"/>
        </w:rPr>
        <w:t xml:space="preserve">иккннчи </w:t>
      </w:r>
      <w:r w:rsidRPr="00ED64BC">
        <w:rPr>
          <w:sz w:val="28"/>
          <w:szCs w:val="28"/>
          <w:lang w:val="uz-Cyrl-UZ"/>
        </w:rPr>
        <w:t xml:space="preserve">аллели </w:t>
      </w:r>
      <w:r w:rsidRPr="00ED64BC">
        <w:rPr>
          <w:i/>
          <w:iCs/>
          <w:sz w:val="28"/>
          <w:szCs w:val="28"/>
          <w:lang w:val="uz-Cyrl-UZ"/>
        </w:rPr>
        <w:t xml:space="preserve">(а) </w:t>
      </w:r>
      <w:r w:rsidRPr="00ED64BC">
        <w:rPr>
          <w:sz w:val="28"/>
          <w:szCs w:val="28"/>
          <w:lang w:val="uz-Cyrl-UZ"/>
        </w:rPr>
        <w:t>ни (1—</w:t>
      </w:r>
      <w:r w:rsidRPr="00ED64BC">
        <w:rPr>
          <w:i/>
          <w:iCs/>
          <w:sz w:val="28"/>
          <w:szCs w:val="28"/>
          <w:lang w:val="uz-Cyrl-UZ"/>
        </w:rPr>
        <w:t xml:space="preserve">q) </w:t>
      </w:r>
      <w:r w:rsidRPr="00ED64BC">
        <w:rPr>
          <w:sz w:val="28"/>
          <w:szCs w:val="28"/>
          <w:lang w:val="uz-Cyrl-UZ"/>
        </w:rPr>
        <w:t xml:space="preserve">билан ифодаласак, уларнинг ўзаро чатишиши натижасида </w:t>
      </w:r>
      <w:r w:rsidRPr="00ED64BC">
        <w:rPr>
          <w:bCs/>
          <w:sz w:val="28"/>
          <w:szCs w:val="28"/>
          <w:lang w:val="uz-Cyrl-UZ"/>
        </w:rPr>
        <w:t xml:space="preserve">қуйидаги </w:t>
      </w:r>
      <w:r w:rsidRPr="00ED64BC">
        <w:rPr>
          <w:sz w:val="28"/>
          <w:szCs w:val="28"/>
          <w:lang w:val="uz-Cyrl-UZ"/>
        </w:rPr>
        <w:t xml:space="preserve">формула ҳосил бўлади. Аллелларнинг </w:t>
      </w:r>
      <w:r w:rsidRPr="00ED64BC">
        <w:rPr>
          <w:bCs/>
          <w:sz w:val="28"/>
          <w:szCs w:val="28"/>
          <w:lang w:val="uz-Cyrl-UZ"/>
        </w:rPr>
        <w:t xml:space="preserve">йиғиндиси </w:t>
      </w:r>
      <w:r w:rsidRPr="00ED64BC">
        <w:rPr>
          <w:sz w:val="28"/>
          <w:szCs w:val="28"/>
          <w:lang w:val="uz-Cyrl-UZ"/>
        </w:rPr>
        <w:t xml:space="preserve">эса </w:t>
      </w:r>
      <w:r w:rsidRPr="00ED64BC">
        <w:rPr>
          <w:i/>
          <w:iCs/>
          <w:sz w:val="28"/>
          <w:szCs w:val="28"/>
          <w:lang w:val="uz-Cyrl-UZ"/>
        </w:rPr>
        <w:t>q</w:t>
      </w:r>
      <w:r w:rsidRPr="00ED64BC">
        <w:rPr>
          <w:i/>
          <w:iCs/>
          <w:sz w:val="28"/>
          <w:szCs w:val="28"/>
          <w:vertAlign w:val="superscript"/>
          <w:lang w:val="uz-Cyrl-UZ"/>
        </w:rPr>
        <w:t>2</w:t>
      </w:r>
      <w:r w:rsidRPr="00ED64BC">
        <w:rPr>
          <w:i/>
          <w:iCs/>
          <w:sz w:val="28"/>
          <w:szCs w:val="28"/>
          <w:lang w:val="uz-Cyrl-UZ"/>
        </w:rPr>
        <w:t>:q(I — q) :q(I</w:t>
      </w:r>
      <w:r w:rsidRPr="00ED64BC">
        <w:rPr>
          <w:sz w:val="28"/>
          <w:szCs w:val="28"/>
          <w:lang w:val="uz-Cyrl-UZ"/>
        </w:rPr>
        <w:t>—</w:t>
      </w:r>
      <w:r w:rsidRPr="00ED64BC">
        <w:rPr>
          <w:i/>
          <w:iCs/>
          <w:sz w:val="28"/>
          <w:szCs w:val="28"/>
          <w:lang w:val="uz-Cyrl-UZ"/>
        </w:rPr>
        <w:t>q):(I—q)</w:t>
      </w:r>
      <w:r w:rsidRPr="00ED64BC">
        <w:rPr>
          <w:i/>
          <w:iCs/>
          <w:sz w:val="28"/>
          <w:szCs w:val="28"/>
          <w:vertAlign w:val="superscript"/>
          <w:lang w:val="uz-Cyrl-UZ"/>
        </w:rPr>
        <w:t>2</w:t>
      </w:r>
      <w:r w:rsidRPr="00ED64BC">
        <w:rPr>
          <w:i/>
          <w:iCs/>
          <w:sz w:val="28"/>
          <w:szCs w:val="28"/>
          <w:lang w:val="uz-Cyrl-UZ"/>
        </w:rPr>
        <w:t xml:space="preserve"> </w:t>
      </w:r>
      <w:r w:rsidRPr="00ED64BC">
        <w:rPr>
          <w:sz w:val="28"/>
          <w:szCs w:val="28"/>
          <w:lang w:val="uz-Cyrl-UZ"/>
        </w:rPr>
        <w:t xml:space="preserve">ёки </w:t>
      </w:r>
      <w:r w:rsidRPr="00ED64BC">
        <w:rPr>
          <w:i/>
          <w:iCs/>
          <w:sz w:val="28"/>
          <w:szCs w:val="28"/>
          <w:lang w:val="uz-Cyrl-UZ"/>
        </w:rPr>
        <w:t>q</w:t>
      </w:r>
      <w:r w:rsidRPr="00ED64BC">
        <w:rPr>
          <w:i/>
          <w:iCs/>
          <w:sz w:val="28"/>
          <w:szCs w:val="28"/>
          <w:vertAlign w:val="superscript"/>
          <w:lang w:val="uz-Cyrl-UZ"/>
        </w:rPr>
        <w:t>2</w:t>
      </w:r>
      <w:r w:rsidRPr="00ED64BC">
        <w:rPr>
          <w:i/>
          <w:iCs/>
          <w:sz w:val="28"/>
          <w:szCs w:val="28"/>
          <w:lang w:val="uz-Cyrl-UZ"/>
        </w:rPr>
        <w:t>:2q(I</w:t>
      </w:r>
      <w:r w:rsidRPr="00ED64BC">
        <w:rPr>
          <w:sz w:val="28"/>
          <w:szCs w:val="28"/>
          <w:lang w:val="uz-Cyrl-UZ"/>
        </w:rPr>
        <w:t>—</w:t>
      </w:r>
      <w:r w:rsidRPr="00ED64BC">
        <w:rPr>
          <w:i/>
          <w:iCs/>
          <w:sz w:val="28"/>
          <w:szCs w:val="28"/>
          <w:lang w:val="uz-Cyrl-UZ"/>
        </w:rPr>
        <w:t>q):(I</w:t>
      </w:r>
      <w:r w:rsidRPr="00ED64BC">
        <w:rPr>
          <w:sz w:val="28"/>
          <w:szCs w:val="28"/>
          <w:lang w:val="uz-Cyrl-UZ"/>
        </w:rPr>
        <w:t>—</w:t>
      </w:r>
      <w:r w:rsidRPr="00ED64BC">
        <w:rPr>
          <w:i/>
          <w:iCs/>
          <w:sz w:val="28"/>
          <w:szCs w:val="28"/>
          <w:lang w:val="uz-Cyrl-UZ"/>
        </w:rPr>
        <w:t xml:space="preserve">q)2 </w:t>
      </w:r>
      <w:r w:rsidRPr="00ED64BC">
        <w:rPr>
          <w:sz w:val="28"/>
          <w:szCs w:val="28"/>
          <w:lang w:val="uz-Cyrl-UZ"/>
        </w:rPr>
        <w:t>га тенг бўлиб, у ҳар хил генотипга эга организмлар популяцияда қандай нисбатда учрашини ифода-лайди:</w:t>
      </w:r>
    </w:p>
    <w:p w:rsidR="00B630FC" w:rsidRPr="00F12474" w:rsidRDefault="00B630FC" w:rsidP="00B630FC">
      <w:pPr>
        <w:jc w:val="center"/>
        <w:rPr>
          <w:sz w:val="28"/>
          <w:szCs w:val="28"/>
          <w:lang w:val="uz-Cyrl-UZ"/>
        </w:rPr>
      </w:pPr>
      <w:r>
        <w:rPr>
          <w:noProof/>
          <w:sz w:val="28"/>
          <w:szCs w:val="28"/>
          <w:lang w:val="en-US" w:eastAsia="en-US"/>
        </w:rPr>
        <w:drawing>
          <wp:inline distT="0" distB="0" distL="0" distR="0">
            <wp:extent cx="3914775" cy="23907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14775" cy="2390775"/>
                    </a:xfrm>
                    <a:prstGeom prst="rect">
                      <a:avLst/>
                    </a:prstGeom>
                    <a:noFill/>
                    <a:ln>
                      <a:noFill/>
                    </a:ln>
                  </pic:spPr>
                </pic:pic>
              </a:graphicData>
            </a:graphic>
          </wp:inline>
        </w:drawing>
      </w:r>
    </w:p>
    <w:p w:rsidR="00B630FC" w:rsidRPr="00ED64BC" w:rsidRDefault="00B630FC" w:rsidP="00B630FC">
      <w:pPr>
        <w:jc w:val="both"/>
        <w:rPr>
          <w:sz w:val="28"/>
          <w:szCs w:val="28"/>
          <w:lang w:val="uz-Cyrl-UZ"/>
        </w:rPr>
      </w:pPr>
      <w:r w:rsidRPr="00ED64BC">
        <w:rPr>
          <w:sz w:val="28"/>
          <w:szCs w:val="28"/>
          <w:lang w:val="uz-Cyrl-UZ"/>
        </w:rPr>
        <w:t xml:space="preserve">Харди — Вайнберг илгари сурган мазкур формула ҳозирги вақтда </w:t>
      </w:r>
      <w:r w:rsidRPr="00ED64BC">
        <w:rPr>
          <w:i/>
          <w:iCs/>
          <w:sz w:val="28"/>
          <w:szCs w:val="28"/>
          <w:lang w:val="uz-Cyrl-UZ"/>
        </w:rPr>
        <w:t xml:space="preserve">Харди </w:t>
      </w:r>
      <w:r w:rsidRPr="00ED64BC">
        <w:rPr>
          <w:sz w:val="28"/>
          <w:szCs w:val="28"/>
          <w:lang w:val="uz-Cyrl-UZ"/>
        </w:rPr>
        <w:t xml:space="preserve">— </w:t>
      </w:r>
      <w:r w:rsidRPr="00ED64BC">
        <w:rPr>
          <w:i/>
          <w:iCs/>
          <w:sz w:val="28"/>
          <w:szCs w:val="28"/>
          <w:lang w:val="uz-Cyrl-UZ"/>
        </w:rPr>
        <w:t xml:space="preserve">Вайнберг қонуни </w:t>
      </w:r>
      <w:r w:rsidRPr="00ED64BC">
        <w:rPr>
          <w:sz w:val="28"/>
          <w:szCs w:val="28"/>
          <w:lang w:val="uz-Cyrl-UZ"/>
        </w:rPr>
        <w:t xml:space="preserve">деб аталади. Бу қонун табиий популяцияларда ҳар хил генотипга эга организмларнинг бўғинлараро муносабатини </w:t>
      </w:r>
      <w:r w:rsidRPr="00ED64BC">
        <w:rPr>
          <w:bCs/>
          <w:sz w:val="28"/>
          <w:szCs w:val="28"/>
          <w:lang w:val="uz-Cyrl-UZ"/>
        </w:rPr>
        <w:t xml:space="preserve">белгилайвермайди, </w:t>
      </w:r>
      <w:r w:rsidRPr="00ED64BC">
        <w:rPr>
          <w:sz w:val="28"/>
          <w:szCs w:val="28"/>
          <w:lang w:val="uz-Cyrl-UZ"/>
        </w:rPr>
        <w:t xml:space="preserve">чунки табиий шароитда яшайдиган организмлар орасида ўзини-ўзи чанглатувчи — уруғлантирувчи, </w:t>
      </w:r>
      <w:r w:rsidRPr="00ED64BC">
        <w:rPr>
          <w:bCs/>
          <w:sz w:val="28"/>
          <w:szCs w:val="28"/>
          <w:lang w:val="uz-Cyrl-UZ"/>
        </w:rPr>
        <w:t xml:space="preserve">жинссиз </w:t>
      </w:r>
      <w:r w:rsidRPr="00ED64BC">
        <w:rPr>
          <w:sz w:val="28"/>
          <w:szCs w:val="28"/>
          <w:lang w:val="uz-Cyrl-UZ"/>
        </w:rPr>
        <w:t xml:space="preserve">йўл билан кўпаювчи организмлар сони кам бўлган кичик популяциялар ҳам учрайди. Харди — Вайнберг қонуни кариотипи диплоид бўлган, четдан чангланувчи ва нормал мейозга эга организмларда, биринчидан, популя-ция бениҳоят катта, </w:t>
      </w:r>
      <w:r w:rsidRPr="00ED64BC">
        <w:rPr>
          <w:bCs/>
          <w:sz w:val="28"/>
          <w:szCs w:val="28"/>
          <w:lang w:val="uz-Cyrl-UZ"/>
        </w:rPr>
        <w:t xml:space="preserve">иккинчидан, </w:t>
      </w:r>
      <w:r w:rsidRPr="00ED64BC">
        <w:rPr>
          <w:sz w:val="28"/>
          <w:szCs w:val="28"/>
          <w:lang w:val="uz-Cyrl-UZ"/>
        </w:rPr>
        <w:t xml:space="preserve">у шу турга мансуб бошқа популяциялардан ажралган ҳолатда бўлганда, учинчидан, популяцияда янги мутация рўй бермаганда, тўртинчидан, попу-ляцияда танланиш </w:t>
      </w:r>
      <w:r w:rsidRPr="00ED64BC">
        <w:rPr>
          <w:bCs/>
          <w:sz w:val="28"/>
          <w:szCs w:val="28"/>
          <w:lang w:val="uz-Cyrl-UZ"/>
        </w:rPr>
        <w:t xml:space="preserve">босими </w:t>
      </w:r>
      <w:r w:rsidRPr="00ED64BC">
        <w:rPr>
          <w:sz w:val="28"/>
          <w:szCs w:val="28"/>
          <w:lang w:val="uz-Cyrl-UZ"/>
        </w:rPr>
        <w:t xml:space="preserve">бартараф этилганда ўз </w:t>
      </w:r>
      <w:r w:rsidRPr="00ED64BC">
        <w:rPr>
          <w:bCs/>
          <w:sz w:val="28"/>
          <w:szCs w:val="28"/>
          <w:lang w:val="uz-Cyrl-UZ"/>
        </w:rPr>
        <w:t xml:space="preserve">кучини </w:t>
      </w:r>
      <w:r w:rsidRPr="00ED64BC">
        <w:rPr>
          <w:sz w:val="28"/>
          <w:szCs w:val="28"/>
          <w:lang w:val="uz-Cyrl-UZ"/>
        </w:rPr>
        <w:t>сақ</w:t>
      </w:r>
      <w:r w:rsidRPr="00ED64BC">
        <w:rPr>
          <w:bCs/>
          <w:sz w:val="28"/>
          <w:szCs w:val="28"/>
          <w:lang w:val="uz-Cyrl-UZ"/>
        </w:rPr>
        <w:t>лайди.</w:t>
      </w:r>
    </w:p>
    <w:p w:rsidR="00B630FC" w:rsidRPr="00ED64BC" w:rsidRDefault="00B630FC" w:rsidP="00B630FC">
      <w:pPr>
        <w:jc w:val="both"/>
        <w:rPr>
          <w:sz w:val="28"/>
          <w:szCs w:val="28"/>
          <w:lang w:val="uz-Cyrl-UZ"/>
        </w:rPr>
      </w:pPr>
      <w:r w:rsidRPr="00ED64BC">
        <w:rPr>
          <w:sz w:val="28"/>
          <w:szCs w:val="28"/>
          <w:lang w:val="uz-Cyrl-UZ"/>
        </w:rPr>
        <w:t xml:space="preserve">Харди — Вайнберг қонунига асосланиб, Четверршов табиатда "тарқалган популяцияларда мутация ҳолатини анализ </w:t>
      </w:r>
      <w:r w:rsidRPr="00ED64BC">
        <w:rPr>
          <w:bCs/>
          <w:sz w:val="28"/>
          <w:szCs w:val="28"/>
          <w:lang w:val="uz-Cyrl-UZ"/>
        </w:rPr>
        <w:t xml:space="preserve">қилди. </w:t>
      </w:r>
      <w:r w:rsidRPr="00ED64BC">
        <w:rPr>
          <w:sz w:val="28"/>
          <w:szCs w:val="28"/>
          <w:lang w:val="uz-Cyrl-UZ"/>
        </w:rPr>
        <w:t xml:space="preserve">Популяцияларда вужудга келган фенотип жиҳатдан кўзга кў-ринадиган доминант мутациялар билан бир қаторда рецессив мутациялар ҳам рўй беради. Улар фенотип томондан намоён бўлмайди ва популяциянинг ташқи қиёфасини деярли ўзгартир-майди. Шунга кўра, табиий шароитдаги популяциялар фенотип томондан нисбатан ўхшаш бўлса-да, лекин генотип томондан доим гетероген бўлади. Табиатдаги популяцияларнинг гетеро-генлиги жуда кўп текширишлар </w:t>
      </w:r>
      <w:r w:rsidRPr="00ED64BC">
        <w:rPr>
          <w:bCs/>
          <w:sz w:val="28"/>
          <w:szCs w:val="28"/>
          <w:lang w:val="uz-Cyrl-UZ"/>
        </w:rPr>
        <w:t>натижасида аниқланган.</w:t>
      </w:r>
    </w:p>
    <w:p w:rsidR="00B630FC" w:rsidRPr="00F12474" w:rsidRDefault="00B630FC" w:rsidP="00B630FC">
      <w:pPr>
        <w:jc w:val="center"/>
        <w:rPr>
          <w:sz w:val="28"/>
          <w:szCs w:val="28"/>
          <w:lang w:val="uz-Cyrl-UZ"/>
        </w:rPr>
      </w:pPr>
      <w:r w:rsidRPr="00F12474">
        <w:rPr>
          <w:b/>
          <w:bCs/>
          <w:sz w:val="28"/>
          <w:szCs w:val="28"/>
          <w:lang w:val="uz-Cyrl-UZ"/>
        </w:rPr>
        <w:t>6. Генетик-автоматик жараёнлар ва уларнинг эволюциядаги</w:t>
      </w:r>
    </w:p>
    <w:p w:rsidR="00B630FC" w:rsidRPr="00F12474" w:rsidRDefault="00B630FC" w:rsidP="00B630FC">
      <w:pPr>
        <w:jc w:val="center"/>
        <w:rPr>
          <w:sz w:val="28"/>
          <w:szCs w:val="28"/>
          <w:lang w:val="uz-Cyrl-UZ"/>
        </w:rPr>
      </w:pPr>
      <w:r w:rsidRPr="00F12474">
        <w:rPr>
          <w:b/>
          <w:bCs/>
          <w:sz w:val="28"/>
          <w:szCs w:val="28"/>
          <w:lang w:val="uz-Cyrl-UZ"/>
        </w:rPr>
        <w:lastRenderedPageBreak/>
        <w:t>аҳамияти</w:t>
      </w:r>
    </w:p>
    <w:p w:rsidR="00B630FC" w:rsidRPr="00ED64BC" w:rsidRDefault="00B630FC" w:rsidP="00B630FC">
      <w:pPr>
        <w:jc w:val="both"/>
        <w:rPr>
          <w:sz w:val="28"/>
          <w:szCs w:val="28"/>
          <w:lang w:val="uz-Cyrl-UZ"/>
        </w:rPr>
      </w:pPr>
      <w:r w:rsidRPr="00ED64BC">
        <w:rPr>
          <w:sz w:val="28"/>
          <w:szCs w:val="28"/>
          <w:lang w:val="uz-Cyrl-UZ"/>
        </w:rPr>
        <w:t xml:space="preserve">Н. </w:t>
      </w:r>
      <w:r w:rsidRPr="00ED64BC">
        <w:rPr>
          <w:bCs/>
          <w:sz w:val="28"/>
          <w:szCs w:val="28"/>
          <w:lang w:val="uz-Cyrl-UZ"/>
        </w:rPr>
        <w:t xml:space="preserve">П. </w:t>
      </w:r>
      <w:r w:rsidRPr="00ED64BC">
        <w:rPr>
          <w:sz w:val="28"/>
          <w:szCs w:val="28"/>
          <w:lang w:val="uz-Cyrl-UZ"/>
        </w:rPr>
        <w:t>Дубинин ва С. Райт тажрибаларга асосланиб, популяцияларда ҳамма вақт Харди — Вайнберг қонуни тасдиқланавермаслигини, кичик</w:t>
      </w:r>
      <w:r w:rsidRPr="00F12474">
        <w:rPr>
          <w:sz w:val="28"/>
          <w:szCs w:val="28"/>
          <w:lang w:val="uz-Cyrl-UZ"/>
        </w:rPr>
        <w:t xml:space="preserve"> популяцияларда у ёки бу аллелнинг кон-центрацияси бир қанча бў</w:t>
      </w:r>
      <w:r>
        <w:rPr>
          <w:sz w:val="28"/>
          <w:szCs w:val="28"/>
          <w:lang w:val="uz-Cyrl-UZ"/>
        </w:rPr>
        <w:t>ғин мобайнида ўзгариши мумкинли</w:t>
      </w:r>
      <w:r w:rsidRPr="00F12474">
        <w:rPr>
          <w:sz w:val="28"/>
          <w:szCs w:val="28"/>
          <w:lang w:val="uz-Cyrl-UZ"/>
        </w:rPr>
        <w:t xml:space="preserve">гини исботлаб бердилар. Популяция қанча кичик бўлса, у ҳолда гетерозигота формаларнинг ўзаро учрашиши ва гомозигота формалар ҳосил бўлиши ҳам шунча тезлашади. Популяцияда организмлар сони кўп бўлса, аксинча гетерозигота формалар-нинг ўзаро учрашиши ва гомозигота формалар пайдо бўлиши камаяди. Одатда, популяциялардаги ўзгаришларга таъсир этув-чи факторлар ичида табиий </w:t>
      </w:r>
      <w:r w:rsidRPr="00ED64BC">
        <w:rPr>
          <w:sz w:val="28"/>
          <w:szCs w:val="28"/>
          <w:lang w:val="uz-Cyrl-UZ"/>
        </w:rPr>
        <w:t xml:space="preserve">танланиш энг </w:t>
      </w:r>
      <w:r w:rsidRPr="00ED64BC">
        <w:rPr>
          <w:bCs/>
          <w:sz w:val="28"/>
          <w:szCs w:val="28"/>
          <w:lang w:val="uz-Cyrl-UZ"/>
        </w:rPr>
        <w:t xml:space="preserve">муҳими </w:t>
      </w:r>
      <w:r w:rsidRPr="00ED64BC">
        <w:rPr>
          <w:sz w:val="28"/>
          <w:szCs w:val="28"/>
          <w:lang w:val="uz-Cyrl-UZ"/>
        </w:rPr>
        <w:t>ҳисобланади. Организмлар сони кам бўлган</w:t>
      </w:r>
      <w:r w:rsidRPr="00F12474">
        <w:rPr>
          <w:sz w:val="28"/>
          <w:szCs w:val="28"/>
          <w:lang w:val="uz-Cyrl-UZ"/>
        </w:rPr>
        <w:t xml:space="preserve"> </w:t>
      </w:r>
      <w:r w:rsidRPr="00ED64BC">
        <w:rPr>
          <w:sz w:val="28"/>
          <w:szCs w:val="28"/>
          <w:lang w:val="uz-Cyrl-UZ"/>
        </w:rPr>
        <w:t xml:space="preserve">популяцияларда, одатда, табиий танланиш зарарли ўзгаришларга эга формаларни бартараф этиб, фойдали ўзгаришларга эга формаларнинг кўпайишига тез-роқ имкон туғдиради. Шу билан бир қаторда, </w:t>
      </w:r>
      <w:r w:rsidRPr="00ED64BC">
        <w:rPr>
          <w:bCs/>
          <w:sz w:val="28"/>
          <w:szCs w:val="28"/>
          <w:lang w:val="uz-Cyrl-UZ"/>
        </w:rPr>
        <w:t xml:space="preserve">кичик </w:t>
      </w:r>
      <w:r w:rsidRPr="00ED64BC">
        <w:rPr>
          <w:sz w:val="28"/>
          <w:szCs w:val="28"/>
          <w:lang w:val="uz-Cyrl-UZ"/>
        </w:rPr>
        <w:t xml:space="preserve">популяция-ларда генотипларнинг тасодифий сақланиш имконияти ҳам ту-ғилади. Популяцияларда организмлар сони кам бўлганда, қандайдир тасодифий ҳодиса </w:t>
      </w:r>
      <w:r w:rsidRPr="00ED64BC">
        <w:rPr>
          <w:bCs/>
          <w:sz w:val="28"/>
          <w:szCs w:val="28"/>
          <w:lang w:val="uz-Cyrl-UZ"/>
        </w:rPr>
        <w:t xml:space="preserve">туфайли </w:t>
      </w:r>
      <w:r w:rsidRPr="00ED64BC">
        <w:rPr>
          <w:sz w:val="28"/>
          <w:szCs w:val="28"/>
          <w:lang w:val="uz-Cyrl-UZ"/>
        </w:rPr>
        <w:t xml:space="preserve">бир хил мутацияларга эга формалар сақланиши, </w:t>
      </w:r>
      <w:r w:rsidRPr="00ED64BC">
        <w:rPr>
          <w:bCs/>
          <w:sz w:val="28"/>
          <w:szCs w:val="28"/>
          <w:lang w:val="uz-Cyrl-UZ"/>
        </w:rPr>
        <w:t xml:space="preserve">иккинчи </w:t>
      </w:r>
      <w:r w:rsidRPr="00ED64BC">
        <w:rPr>
          <w:sz w:val="28"/>
          <w:szCs w:val="28"/>
          <w:lang w:val="uz-Cyrl-UZ"/>
        </w:rPr>
        <w:t xml:space="preserve">хил мутацияли формалар қи-рилиб </w:t>
      </w:r>
      <w:r w:rsidRPr="00ED64BC">
        <w:rPr>
          <w:bCs/>
          <w:sz w:val="28"/>
          <w:szCs w:val="28"/>
          <w:lang w:val="uz-Cyrl-UZ"/>
        </w:rPr>
        <w:t xml:space="preserve">кетиши </w:t>
      </w:r>
      <w:r w:rsidRPr="00ED64BC">
        <w:rPr>
          <w:sz w:val="28"/>
          <w:szCs w:val="28"/>
          <w:lang w:val="uz-Cyrl-UZ"/>
        </w:rPr>
        <w:t xml:space="preserve">мумкин. Популяцияларнинг кейинги бўғинларида сақланган формалар сон жиҳатдан ортади ва оқибатда попу-ляцня генофондидаги генлар концентрацияси ўзгаради. Тасоди-фий ҳодисалар натижасида популяцияда генлар концентрация-сининг ўзгариши </w:t>
      </w:r>
      <w:r w:rsidRPr="00ED64BC">
        <w:rPr>
          <w:i/>
          <w:iCs/>
          <w:sz w:val="28"/>
          <w:szCs w:val="28"/>
          <w:lang w:val="uz-Cyrl-UZ"/>
        </w:rPr>
        <w:t xml:space="preserve">генетик-автоматик жараён </w:t>
      </w:r>
      <w:r w:rsidRPr="00ED64BC">
        <w:rPr>
          <w:sz w:val="28"/>
          <w:szCs w:val="28"/>
          <w:lang w:val="uz-Cyrl-UZ"/>
        </w:rPr>
        <w:t xml:space="preserve">ёки </w:t>
      </w:r>
      <w:r w:rsidRPr="00ED64BC">
        <w:rPr>
          <w:i/>
          <w:iCs/>
          <w:sz w:val="28"/>
          <w:szCs w:val="28"/>
          <w:lang w:val="uz-Cyrl-UZ"/>
        </w:rPr>
        <w:t xml:space="preserve">генлар дрейфи </w:t>
      </w:r>
      <w:r w:rsidRPr="00ED64BC">
        <w:rPr>
          <w:sz w:val="28"/>
          <w:szCs w:val="28"/>
          <w:lang w:val="uz-Cyrl-UZ"/>
        </w:rPr>
        <w:t xml:space="preserve">деб аталади. Бу жараён турғун ёки тасодифий бўлади. Генетик-автоматик жараёнлар табиий танланиш билан бир вақтда популяцияга таъсир кўрсатса ҳам, ундан фарқ </w:t>
      </w:r>
      <w:r w:rsidRPr="00ED64BC">
        <w:rPr>
          <w:bCs/>
          <w:sz w:val="28"/>
          <w:szCs w:val="28"/>
          <w:lang w:val="uz-Cyrl-UZ"/>
        </w:rPr>
        <w:t xml:space="preserve">қилиб, </w:t>
      </w:r>
      <w:r w:rsidRPr="00ED64BC">
        <w:rPr>
          <w:sz w:val="28"/>
          <w:szCs w:val="28"/>
          <w:lang w:val="uz-Cyrl-UZ"/>
        </w:rPr>
        <w:t>ҳамма вақт кичик популяцияларда ва изоляция туфайли аж-ралган популяцияларда генлар такрорланишидаги ҳукмрон тар-</w:t>
      </w:r>
      <w:r w:rsidRPr="00ED64BC">
        <w:rPr>
          <w:bCs/>
          <w:sz w:val="28"/>
          <w:szCs w:val="28"/>
          <w:lang w:val="uz-Cyrl-UZ"/>
        </w:rPr>
        <w:t xml:space="preserve">тибнинг </w:t>
      </w:r>
      <w:r w:rsidRPr="00ED64BC">
        <w:rPr>
          <w:sz w:val="28"/>
          <w:szCs w:val="28"/>
          <w:lang w:val="uz-Cyrl-UZ"/>
        </w:rPr>
        <w:t xml:space="preserve">бузилишига олиб келади. Катта популяцияларда эса бу жараён тартибсиз равишда самара беради, чунки ҳар бир бў-ғинда аллелларнинг такрорланиш сони ортган ё камайган ёки ўзгармаган ҳолатда бўладн. </w:t>
      </w:r>
      <w:r w:rsidRPr="00ED64BC">
        <w:rPr>
          <w:bCs/>
          <w:sz w:val="28"/>
          <w:szCs w:val="28"/>
          <w:lang w:val="uz-Cyrl-UZ"/>
        </w:rPr>
        <w:t xml:space="preserve">Қичик </w:t>
      </w:r>
      <w:r w:rsidRPr="00ED64BC">
        <w:rPr>
          <w:sz w:val="28"/>
          <w:szCs w:val="28"/>
          <w:lang w:val="uz-Cyrl-UZ"/>
        </w:rPr>
        <w:t xml:space="preserve">популяцияларда, шунингдек, </w:t>
      </w:r>
      <w:r w:rsidRPr="00ED64BC">
        <w:rPr>
          <w:bCs/>
          <w:sz w:val="28"/>
          <w:szCs w:val="28"/>
          <w:lang w:val="uz-Cyrl-UZ"/>
        </w:rPr>
        <w:t xml:space="preserve">изоляция </w:t>
      </w:r>
      <w:r w:rsidRPr="00ED64BC">
        <w:rPr>
          <w:sz w:val="28"/>
          <w:szCs w:val="28"/>
          <w:lang w:val="uz-Cyrl-UZ"/>
        </w:rPr>
        <w:t xml:space="preserve">оқибатида ажралган иопуляцияларда аллелларнинг турғунлиги ёки қирилиб кетиши ҳисобига генларнинг турғун комбинациялари ,бунинг оқибатида эса янги систематик бир-ликлар вужудга келади. Масалан, модель </w:t>
      </w:r>
      <w:r w:rsidRPr="00ED64BC">
        <w:rPr>
          <w:bCs/>
          <w:sz w:val="28"/>
          <w:szCs w:val="28"/>
          <w:lang w:val="uz-Cyrl-UZ"/>
        </w:rPr>
        <w:t xml:space="preserve">учун </w:t>
      </w:r>
      <w:r w:rsidRPr="00ED64BC">
        <w:rPr>
          <w:sz w:val="28"/>
          <w:szCs w:val="28"/>
          <w:lang w:val="uz-Cyrl-UZ"/>
        </w:rPr>
        <w:t xml:space="preserve">олинган даст-лабки икки популяцияда бир хил </w:t>
      </w:r>
      <w:r w:rsidRPr="00ED64BC">
        <w:rPr>
          <w:i/>
          <w:iCs/>
          <w:sz w:val="28"/>
          <w:szCs w:val="28"/>
          <w:lang w:val="en-US"/>
        </w:rPr>
        <w:t>A</w:t>
      </w:r>
      <w:r w:rsidRPr="00ED64BC">
        <w:rPr>
          <w:i/>
          <w:iCs/>
          <w:sz w:val="28"/>
          <w:szCs w:val="28"/>
        </w:rPr>
        <w:t xml:space="preserve"> </w:t>
      </w:r>
      <w:r w:rsidRPr="00ED64BC">
        <w:rPr>
          <w:sz w:val="28"/>
          <w:szCs w:val="28"/>
          <w:lang w:val="uz-Cyrl-UZ"/>
        </w:rPr>
        <w:t xml:space="preserve">(05) ва </w:t>
      </w:r>
      <w:r w:rsidRPr="00ED64BC">
        <w:rPr>
          <w:sz w:val="28"/>
          <w:szCs w:val="28"/>
          <w:lang w:val="en-US"/>
        </w:rPr>
        <w:t>a</w:t>
      </w:r>
      <w:r w:rsidRPr="00ED64BC">
        <w:rPr>
          <w:sz w:val="28"/>
          <w:szCs w:val="28"/>
        </w:rPr>
        <w:t xml:space="preserve"> </w:t>
      </w:r>
      <w:r w:rsidRPr="00ED64BC">
        <w:rPr>
          <w:sz w:val="28"/>
          <w:szCs w:val="28"/>
          <w:lang w:val="uz-Cyrl-UZ"/>
        </w:rPr>
        <w:t>(05) аллеллар концентрацияси бор. Бироқ бу популяцияларнинг бири</w:t>
      </w:r>
    </w:p>
    <w:p w:rsidR="00B630FC" w:rsidRPr="00ED64BC" w:rsidRDefault="00B630FC" w:rsidP="00B630FC">
      <w:pPr>
        <w:jc w:val="both"/>
        <w:rPr>
          <w:sz w:val="28"/>
          <w:szCs w:val="28"/>
          <w:lang w:val="uz-Cyrl-UZ"/>
        </w:rPr>
      </w:pPr>
      <w:r w:rsidRPr="00ED64BC">
        <w:rPr>
          <w:sz w:val="28"/>
          <w:szCs w:val="28"/>
          <w:lang w:val="uz-Cyrl-UZ"/>
        </w:rPr>
        <w:t xml:space="preserve">500000 та, иккинчиси 50 та индивидга эга, деб фараз цилайлик. У ҳолда биринчи популяция 1000000та гаметадан (500000 та тухум ҳужайра, 500000 та уруғ ҳужайрадан), иккикчиси 100 та гаметадан (50 та тухум ҳужайра, 50 та уруғ ҳужайрадан) ҳосил бўлади. Янги насл олиш учун шунча миқдордаги гаметаларни хиллаб олишда, албатта, 50% </w:t>
      </w:r>
      <w:r w:rsidRPr="00ED64BC">
        <w:rPr>
          <w:i/>
          <w:iCs/>
          <w:sz w:val="28"/>
          <w:szCs w:val="28"/>
          <w:lang w:val="uz-Cyrl-UZ"/>
        </w:rPr>
        <w:t xml:space="preserve">А </w:t>
      </w:r>
      <w:r w:rsidRPr="00ED64BC">
        <w:rPr>
          <w:sz w:val="28"/>
          <w:szCs w:val="28"/>
          <w:lang w:val="uz-Cyrl-UZ"/>
        </w:rPr>
        <w:t xml:space="preserve">ва 50% </w:t>
      </w:r>
      <w:r w:rsidRPr="00ED64BC">
        <w:rPr>
          <w:i/>
          <w:iCs/>
          <w:sz w:val="28"/>
          <w:szCs w:val="28"/>
          <w:lang w:val="uz-Cyrl-UZ"/>
        </w:rPr>
        <w:t xml:space="preserve">а </w:t>
      </w:r>
      <w:r w:rsidRPr="00ED64BC">
        <w:rPr>
          <w:sz w:val="28"/>
          <w:szCs w:val="28"/>
          <w:lang w:val="uz-Cyrl-UZ"/>
        </w:rPr>
        <w:t>нисбати аниқ бўл-</w:t>
      </w:r>
      <w:r w:rsidRPr="00ED64BC">
        <w:rPr>
          <w:sz w:val="28"/>
          <w:szCs w:val="28"/>
          <w:lang w:val="uz-Cyrl-UZ"/>
        </w:rPr>
        <w:lastRenderedPageBreak/>
        <w:t xml:space="preserve">маслиги табиий бир ҳолдир. Узаро фарқ хиллаб олинган ҳар бир статик материалга мансуб. Бироқ </w:t>
      </w:r>
      <w:r w:rsidRPr="00ED64BC">
        <w:rPr>
          <w:bCs/>
          <w:sz w:val="28"/>
          <w:szCs w:val="28"/>
          <w:lang w:val="uz-Cyrl-UZ"/>
        </w:rPr>
        <w:t xml:space="preserve">йирик </w:t>
      </w:r>
      <w:r w:rsidRPr="00ED64BC">
        <w:rPr>
          <w:sz w:val="28"/>
          <w:szCs w:val="28"/>
          <w:lang w:val="uz-Cyrl-UZ"/>
        </w:rPr>
        <w:t xml:space="preserve">популяцияларда бундай фарқ унча катта бўлмайди ва умумий гаметаларнинг 0,1% га тенг бўлади. Қичик (50 индивидли) популяцияларда эса стандарт фарқ —хатолик умумий гаметаларнинг 10% ни ташкил этиши ва 50±5га тенг бўлиши мумкин. Келтирилган маълумотлар генетик-автоматик жараёнлар 50 та индивиддан иборат популяцияларда 500000 та индивиддан ташкил топган популяциялардагига нисбатан 100 марта жадал бўлишини кўр-сатади. Бинобарин, кичик популяцияларда аллеллар концентра-циясидаги тасодифий силжишлар жуда юқори </w:t>
      </w:r>
      <w:r w:rsidRPr="00ED64BC">
        <w:rPr>
          <w:bCs/>
          <w:sz w:val="28"/>
          <w:szCs w:val="28"/>
          <w:lang w:val="uz-Cyrl-UZ"/>
        </w:rPr>
        <w:t xml:space="preserve">бўлиб, </w:t>
      </w:r>
      <w:r w:rsidRPr="00ED64BC">
        <w:rPr>
          <w:sz w:val="28"/>
          <w:szCs w:val="28"/>
          <w:lang w:val="uz-Cyrl-UZ"/>
        </w:rPr>
        <w:t>дастлабки ҳар бир аллель концентрациясини популяция генофондидан си-қиб чиқара олади. Демак, тасодифий генетик-автоматик жара-ёнлар кичик популяцияларнинг ген таркибини чуқур дифферен-цияга учратиши, улар системасида жиддий генетик фарқлар ҳосил қилиши мумкин.</w:t>
      </w:r>
    </w:p>
    <w:p w:rsidR="00B630FC" w:rsidRPr="00ED64BC" w:rsidRDefault="00B630FC" w:rsidP="00B630FC">
      <w:pPr>
        <w:jc w:val="both"/>
        <w:rPr>
          <w:sz w:val="28"/>
          <w:szCs w:val="28"/>
          <w:lang w:val="uz-Cyrl-UZ"/>
        </w:rPr>
      </w:pPr>
      <w:r w:rsidRPr="00ED64BC">
        <w:rPr>
          <w:sz w:val="28"/>
          <w:szCs w:val="28"/>
          <w:lang w:val="uz-Cyrl-UZ"/>
        </w:rPr>
        <w:t>Генетик-автоматик жараёнлар катта популяциялардан тасо-дифий ажралиб чиққан индивидларнинг янги шароитда ўрна-шиб қолишида кўзга яққол</w:t>
      </w:r>
      <w:r w:rsidRPr="00F12474">
        <w:rPr>
          <w:sz w:val="28"/>
          <w:szCs w:val="28"/>
          <w:lang w:val="uz-Cyrl-UZ"/>
        </w:rPr>
        <w:t xml:space="preserve"> </w:t>
      </w:r>
      <w:r w:rsidRPr="00ED64BC">
        <w:rPr>
          <w:sz w:val="28"/>
          <w:szCs w:val="28"/>
          <w:lang w:val="uz-Cyrl-UZ"/>
        </w:rPr>
        <w:t>ташланади. Бундай мисоллар инсон популяцияси генетикасида айниқса кўп кузатилган. Чунончи, АҚШ нинг Пенсильвания штатига қарашли Ланкестера деган жойда меннонитлар деган мазҳаб яшайди ва уларда никох мазкур мазҳаб ичида бўлади. Маълум бўлишича, алоҳида-ало-ҳида яшайдиган 80000 га яқин бу одамлар 1770 йилгача Аме-рикага кўчиб келган 3 жуфт эркак ва аёлнинг авлодидан тар-қалган. Муайян одамлар гуруҳига характерли бўлган ҳодиса гомозигота ҳолатда полидактилияга эга бўлган пакана одам-ларни вужудга келтирувчи генлар концентрациясининг юқорилигидир.</w:t>
      </w:r>
    </w:p>
    <w:p w:rsidR="00B630FC" w:rsidRPr="00152715" w:rsidRDefault="00B630FC" w:rsidP="00B630FC">
      <w:pPr>
        <w:jc w:val="both"/>
        <w:rPr>
          <w:sz w:val="28"/>
          <w:szCs w:val="28"/>
          <w:lang w:val="uz-Cyrl-UZ"/>
        </w:rPr>
      </w:pPr>
      <w:r w:rsidRPr="00152715">
        <w:rPr>
          <w:i/>
          <w:iCs/>
          <w:sz w:val="28"/>
          <w:szCs w:val="28"/>
          <w:lang w:val="uz-Cyrl-UZ"/>
        </w:rPr>
        <w:t xml:space="preserve">Homo sapiens </w:t>
      </w:r>
      <w:r w:rsidRPr="00152715">
        <w:rPr>
          <w:sz w:val="28"/>
          <w:szCs w:val="28"/>
          <w:lang w:val="uz-Cyrl-UZ"/>
        </w:rPr>
        <w:t xml:space="preserve">(одам) турига мансуб кўп популяцйялар </w:t>
      </w:r>
      <w:r w:rsidRPr="00152715">
        <w:rPr>
          <w:i/>
          <w:iCs/>
          <w:sz w:val="28"/>
          <w:szCs w:val="28"/>
          <w:lang w:val="uz-Cyrl-UZ"/>
        </w:rPr>
        <w:t xml:space="preserve">А, В, О </w:t>
      </w:r>
      <w:r w:rsidRPr="00152715">
        <w:rPr>
          <w:sz w:val="28"/>
          <w:szCs w:val="28"/>
          <w:lang w:val="uz-Cyrl-UZ"/>
        </w:rPr>
        <w:t>қон группалари бўйича полиморф ҳисобланади ва ўз генотипида G</w:t>
      </w:r>
      <w:r w:rsidRPr="00152715">
        <w:rPr>
          <w:sz w:val="28"/>
          <w:szCs w:val="28"/>
          <w:vertAlign w:val="superscript"/>
          <w:lang w:val="uz-Cyrl-UZ"/>
        </w:rPr>
        <w:t>A</w:t>
      </w:r>
      <w:r w:rsidRPr="00152715">
        <w:rPr>
          <w:sz w:val="28"/>
          <w:szCs w:val="28"/>
          <w:lang w:val="uz-Cyrl-UZ"/>
        </w:rPr>
        <w:t xml:space="preserve"> G</w:t>
      </w:r>
      <w:r w:rsidRPr="00152715">
        <w:rPr>
          <w:sz w:val="28"/>
          <w:szCs w:val="28"/>
          <w:vertAlign w:val="superscript"/>
          <w:lang w:val="uz-Cyrl-UZ"/>
        </w:rPr>
        <w:t>B</w:t>
      </w:r>
      <w:r w:rsidRPr="00152715">
        <w:rPr>
          <w:sz w:val="28"/>
          <w:szCs w:val="28"/>
          <w:lang w:val="uz-Cyrl-UZ"/>
        </w:rPr>
        <w:t>, G</w:t>
      </w:r>
      <w:r w:rsidRPr="00152715">
        <w:rPr>
          <w:sz w:val="28"/>
          <w:szCs w:val="28"/>
          <w:vertAlign w:val="superscript"/>
          <w:lang w:val="uz-Cyrl-UZ"/>
        </w:rPr>
        <w:t>O</w:t>
      </w:r>
      <w:r w:rsidRPr="00152715">
        <w:rPr>
          <w:sz w:val="28"/>
          <w:szCs w:val="28"/>
          <w:lang w:val="uz-Cyrl-UZ"/>
        </w:rPr>
        <w:t xml:space="preserve"> аллелларни сақлайди. Мак Артур ва Пенроуз дунё ахрлиси-да </w:t>
      </w:r>
      <w:r w:rsidRPr="00152715">
        <w:rPr>
          <w:i/>
          <w:iCs/>
          <w:sz w:val="28"/>
          <w:szCs w:val="28"/>
          <w:lang w:val="uz-Cyrl-UZ"/>
        </w:rPr>
        <w:t xml:space="preserve">А, В, О </w:t>
      </w:r>
      <w:r w:rsidRPr="00152715">
        <w:rPr>
          <w:sz w:val="28"/>
          <w:szCs w:val="28"/>
          <w:lang w:val="uz-Cyrl-UZ"/>
        </w:rPr>
        <w:t xml:space="preserve">генлар </w:t>
      </w:r>
      <w:r w:rsidRPr="00152715">
        <w:rPr>
          <w:bCs/>
          <w:sz w:val="28"/>
          <w:szCs w:val="28"/>
          <w:lang w:val="uz-Cyrl-UZ"/>
        </w:rPr>
        <w:t xml:space="preserve">қандай </w:t>
      </w:r>
      <w:r w:rsidRPr="00152715">
        <w:rPr>
          <w:sz w:val="28"/>
          <w:szCs w:val="28"/>
          <w:lang w:val="uz-Cyrl-UZ"/>
        </w:rPr>
        <w:t>қонуният асосида қайталанишини аниқла-дилар. Олинган маълумотларга кўра дунё аҳолисида G</w:t>
      </w:r>
      <w:r w:rsidRPr="00152715">
        <w:rPr>
          <w:sz w:val="28"/>
          <w:szCs w:val="28"/>
          <w:vertAlign w:val="superscript"/>
          <w:lang w:val="uz-Cyrl-UZ"/>
        </w:rPr>
        <w:t>A</w:t>
      </w:r>
      <w:r w:rsidRPr="00152715">
        <w:rPr>
          <w:sz w:val="28"/>
          <w:szCs w:val="28"/>
          <w:lang w:val="uz-Cyrl-UZ"/>
        </w:rPr>
        <w:t>— 21,5%, G —16,2%, G°— 62,3% ни ташкил этади. G° қон группаси аме-рика индеецларида, G ва G</w:t>
      </w:r>
      <w:r w:rsidRPr="00152715">
        <w:rPr>
          <w:sz w:val="28"/>
          <w:szCs w:val="28"/>
          <w:vertAlign w:val="superscript"/>
          <w:lang w:val="uz-Cyrl-UZ"/>
        </w:rPr>
        <w:t>B</w:t>
      </w:r>
      <w:r w:rsidRPr="00152715">
        <w:rPr>
          <w:sz w:val="28"/>
          <w:szCs w:val="28"/>
          <w:lang w:val="uz-Cyrl-UZ"/>
        </w:rPr>
        <w:t xml:space="preserve"> </w:t>
      </w:r>
      <w:r w:rsidRPr="00152715">
        <w:rPr>
          <w:bCs/>
          <w:sz w:val="28"/>
          <w:szCs w:val="28"/>
          <w:lang w:val="uz-Cyrl-UZ"/>
        </w:rPr>
        <w:t xml:space="preserve">қон </w:t>
      </w:r>
      <w:r w:rsidRPr="00152715">
        <w:rPr>
          <w:sz w:val="28"/>
          <w:szCs w:val="28"/>
          <w:lang w:val="uz-Cyrl-UZ"/>
        </w:rPr>
        <w:t xml:space="preserve">группаси эса эскимосларда кўп тар-қалган. </w:t>
      </w:r>
      <w:proofErr w:type="gramStart"/>
      <w:r w:rsidRPr="00152715">
        <w:rPr>
          <w:sz w:val="28"/>
          <w:szCs w:val="28"/>
          <w:lang w:val="en-US"/>
        </w:rPr>
        <w:t>G</w:t>
      </w:r>
      <w:r w:rsidRPr="00152715">
        <w:rPr>
          <w:sz w:val="28"/>
          <w:szCs w:val="28"/>
        </w:rPr>
        <w:t xml:space="preserve"> </w:t>
      </w:r>
      <w:r w:rsidRPr="00152715">
        <w:rPr>
          <w:sz w:val="28"/>
          <w:szCs w:val="28"/>
          <w:lang w:val="uz-Cyrl-UZ"/>
        </w:rPr>
        <w:t>қон группасига эга одамлар Ҳиндистон ва Марказий Осиё-нинг шимолидан Ғарбий Европага томон камая боради.</w:t>
      </w:r>
      <w:proofErr w:type="gramEnd"/>
      <w:r w:rsidRPr="00152715">
        <w:rPr>
          <w:sz w:val="28"/>
          <w:szCs w:val="28"/>
          <w:lang w:val="uz-Cyrl-UZ"/>
        </w:rPr>
        <w:t xml:space="preserve"> Австралия-нинг ерли аҳолисида (Торресов бўғозининг шимолида яшайдиган аҳо-ли ҳисобга олинмаганда) G</w:t>
      </w:r>
      <w:r w:rsidRPr="00152715">
        <w:rPr>
          <w:sz w:val="28"/>
          <w:szCs w:val="28"/>
          <w:vertAlign w:val="superscript"/>
          <w:lang w:val="uz-Cyrl-UZ"/>
        </w:rPr>
        <w:t>B</w:t>
      </w:r>
      <w:r w:rsidRPr="00152715">
        <w:rPr>
          <w:sz w:val="28"/>
          <w:szCs w:val="28"/>
          <w:lang w:val="uz-Cyrl-UZ"/>
        </w:rPr>
        <w:t xml:space="preserve"> қонлилар </w:t>
      </w:r>
      <w:r w:rsidRPr="00152715">
        <w:rPr>
          <w:bCs/>
          <w:sz w:val="28"/>
          <w:szCs w:val="28"/>
          <w:lang w:val="uz-Cyrl-UZ"/>
        </w:rPr>
        <w:t xml:space="preserve">деярли </w:t>
      </w:r>
      <w:r w:rsidRPr="00152715">
        <w:rPr>
          <w:sz w:val="28"/>
          <w:szCs w:val="28"/>
          <w:lang w:val="uz-Cyrl-UZ"/>
        </w:rPr>
        <w:t>учрамайди. Шимолий Америка индеецлари ораспда G</w:t>
      </w:r>
      <w:r w:rsidRPr="00152715">
        <w:rPr>
          <w:sz w:val="28"/>
          <w:szCs w:val="28"/>
          <w:vertAlign w:val="superscript"/>
          <w:lang w:val="uz-Cyrl-UZ"/>
        </w:rPr>
        <w:t>A</w:t>
      </w:r>
      <w:r w:rsidRPr="00152715">
        <w:rPr>
          <w:sz w:val="28"/>
          <w:szCs w:val="28"/>
          <w:lang w:val="uz-Cyrl-UZ"/>
        </w:rPr>
        <w:t xml:space="preserve"> қонлила;) сийрак тарқалган, </w:t>
      </w:r>
      <w:r w:rsidRPr="00152715">
        <w:rPr>
          <w:bCs/>
          <w:sz w:val="28"/>
          <w:szCs w:val="28"/>
          <w:lang w:val="uz-Cyrl-UZ"/>
        </w:rPr>
        <w:t>бироқ</w:t>
      </w:r>
    </w:p>
    <w:p w:rsidR="00B630FC" w:rsidRPr="00152715" w:rsidRDefault="00B630FC" w:rsidP="00B630FC">
      <w:pPr>
        <w:jc w:val="both"/>
        <w:rPr>
          <w:sz w:val="28"/>
          <w:szCs w:val="28"/>
        </w:rPr>
      </w:pPr>
      <w:r w:rsidRPr="00152715">
        <w:rPr>
          <w:sz w:val="28"/>
          <w:szCs w:val="28"/>
          <w:lang w:val="uz-Cyrl-UZ"/>
        </w:rPr>
        <w:t xml:space="preserve">Канаданинг ғарбида яшовчи баъзи, </w:t>
      </w:r>
      <w:r w:rsidRPr="00152715">
        <w:rPr>
          <w:bCs/>
          <w:sz w:val="28"/>
          <w:szCs w:val="28"/>
          <w:lang w:val="uz-Cyrl-UZ"/>
        </w:rPr>
        <w:t xml:space="preserve">чунончи, </w:t>
      </w:r>
      <w:r w:rsidRPr="00152715">
        <w:rPr>
          <w:sz w:val="28"/>
          <w:szCs w:val="28"/>
          <w:lang w:val="uz-Cyrl-UZ"/>
        </w:rPr>
        <w:t>«қораоёқ» қабиласида у 30% га етади. Шу сингари далиллар генетик-автоматик жараён тур-ли сондаги одамлар популяциясида ҳар хил нисбатда учрашидан далолат беради.</w:t>
      </w:r>
    </w:p>
    <w:p w:rsidR="00B630FC" w:rsidRPr="00F12474" w:rsidRDefault="00B630FC" w:rsidP="00B630FC">
      <w:pPr>
        <w:jc w:val="both"/>
        <w:rPr>
          <w:sz w:val="28"/>
          <w:szCs w:val="28"/>
        </w:rPr>
      </w:pPr>
      <w:r w:rsidRPr="00F12474">
        <w:rPr>
          <w:b/>
          <w:bCs/>
          <w:sz w:val="28"/>
          <w:szCs w:val="28"/>
          <w:lang w:val="uz-Cyrl-UZ"/>
        </w:rPr>
        <w:t>7. Популяция тўлқини — бошланғич эволюция омили</w:t>
      </w:r>
      <w:r w:rsidRPr="00152715">
        <w:rPr>
          <w:b/>
          <w:bCs/>
          <w:sz w:val="28"/>
          <w:szCs w:val="28"/>
        </w:rPr>
        <w:t xml:space="preserve"> </w:t>
      </w:r>
      <w:r w:rsidRPr="00F12474">
        <w:rPr>
          <w:b/>
          <w:bCs/>
          <w:sz w:val="28"/>
          <w:szCs w:val="28"/>
          <w:lang w:val="uz-Cyrl-UZ"/>
        </w:rPr>
        <w:t>сифатида</w:t>
      </w:r>
    </w:p>
    <w:p w:rsidR="00B630FC" w:rsidRPr="00152715" w:rsidRDefault="00B630FC" w:rsidP="00B630FC">
      <w:pPr>
        <w:jc w:val="both"/>
        <w:rPr>
          <w:sz w:val="28"/>
          <w:szCs w:val="28"/>
          <w:lang w:val="uz-Cyrl-UZ"/>
        </w:rPr>
      </w:pPr>
      <w:r w:rsidRPr="00152715">
        <w:rPr>
          <w:sz w:val="28"/>
          <w:szCs w:val="28"/>
          <w:lang w:val="uz-Cyrl-UZ"/>
        </w:rPr>
        <w:t xml:space="preserve">Табиатда бўғиндан-бўғинга ўтган сари индивидлар сони ўзгармай, турғун </w:t>
      </w:r>
      <w:r w:rsidRPr="00152715">
        <w:rPr>
          <w:sz w:val="28"/>
          <w:szCs w:val="28"/>
          <w:lang w:val="uz-Cyrl-UZ"/>
        </w:rPr>
        <w:lastRenderedPageBreak/>
        <w:t xml:space="preserve">ҳолатда сақланадиган бирорта ҳам тур, популяция </w:t>
      </w:r>
      <w:r w:rsidRPr="00152715">
        <w:rPr>
          <w:bCs/>
          <w:sz w:val="28"/>
          <w:szCs w:val="28"/>
          <w:lang w:val="uz-Cyrl-UZ"/>
        </w:rPr>
        <w:t xml:space="preserve">йўқ. Кўпчилик </w:t>
      </w:r>
      <w:r w:rsidRPr="00152715">
        <w:rPr>
          <w:sz w:val="28"/>
          <w:szCs w:val="28"/>
          <w:lang w:val="uz-Cyrl-UZ"/>
        </w:rPr>
        <w:t xml:space="preserve">тур ва популяцияларда организмлар сони кўп ёки кам меъёрда ўзгариб туради. Чунончи, март қўнғизи, чивин, сичқонлар сони турли йилларда бир неча </w:t>
      </w:r>
      <w:r w:rsidRPr="00152715">
        <w:rPr>
          <w:bCs/>
          <w:sz w:val="28"/>
          <w:szCs w:val="28"/>
          <w:lang w:val="uz-Cyrl-UZ"/>
        </w:rPr>
        <w:t xml:space="preserve">миллион </w:t>
      </w:r>
      <w:r w:rsidRPr="00152715">
        <w:rPr>
          <w:sz w:val="28"/>
          <w:szCs w:val="28"/>
          <w:lang w:val="uz-Cyrl-UZ"/>
        </w:rPr>
        <w:t xml:space="preserve">нис-батда кўпайиши ёки камайиши кузатилган. Тур ёки популяцияга мансуб организмлар сони </w:t>
      </w:r>
      <w:r w:rsidRPr="00152715">
        <w:rPr>
          <w:bCs/>
          <w:sz w:val="28"/>
          <w:szCs w:val="28"/>
          <w:lang w:val="uz-Cyrl-UZ"/>
        </w:rPr>
        <w:t xml:space="preserve">ҳар </w:t>
      </w:r>
      <w:r w:rsidRPr="00152715">
        <w:rPr>
          <w:sz w:val="28"/>
          <w:szCs w:val="28"/>
          <w:lang w:val="uz-Cyrl-UZ"/>
        </w:rPr>
        <w:t xml:space="preserve">хил сабабларга кўра ўзгаради. Баъзан абиотик омилларнинг </w:t>
      </w:r>
      <w:r w:rsidRPr="00152715">
        <w:rPr>
          <w:bCs/>
          <w:sz w:val="28"/>
          <w:szCs w:val="28"/>
          <w:lang w:val="uz-Cyrl-UZ"/>
        </w:rPr>
        <w:t xml:space="preserve">ноқулайлиги </w:t>
      </w:r>
      <w:r w:rsidRPr="00152715">
        <w:rPr>
          <w:sz w:val="28"/>
          <w:szCs w:val="28"/>
          <w:lang w:val="uz-Cyrl-UZ"/>
        </w:rPr>
        <w:t xml:space="preserve">(чунончи, ҳашаротлар, амфибиялар, рептилиялар учун совуқ шароит), ўтхўр ҳайвонлар эса йиртқичларнинг таъсири </w:t>
      </w:r>
      <w:r w:rsidRPr="00152715">
        <w:rPr>
          <w:bCs/>
          <w:sz w:val="28"/>
          <w:szCs w:val="28"/>
          <w:lang w:val="uz-Cyrl-UZ"/>
        </w:rPr>
        <w:t xml:space="preserve">туфайли </w:t>
      </w:r>
      <w:r w:rsidRPr="00152715">
        <w:rPr>
          <w:sz w:val="28"/>
          <w:szCs w:val="28"/>
          <w:lang w:val="uz-Cyrl-UZ"/>
        </w:rPr>
        <w:t xml:space="preserve">сон жнҳатдан турли </w:t>
      </w:r>
      <w:r w:rsidRPr="00152715">
        <w:rPr>
          <w:bCs/>
          <w:sz w:val="28"/>
          <w:szCs w:val="28"/>
          <w:lang w:val="uz-Cyrl-UZ"/>
        </w:rPr>
        <w:t xml:space="preserve">йилларда </w:t>
      </w:r>
      <w:r w:rsidRPr="00152715">
        <w:rPr>
          <w:sz w:val="28"/>
          <w:szCs w:val="28"/>
          <w:lang w:val="uz-Cyrl-UZ"/>
        </w:rPr>
        <w:t>турлича бўлади (28-расм).</w:t>
      </w:r>
    </w:p>
    <w:p w:rsidR="00B630FC" w:rsidRPr="00152715" w:rsidRDefault="00B630FC" w:rsidP="00B630FC">
      <w:pPr>
        <w:jc w:val="both"/>
        <w:rPr>
          <w:sz w:val="28"/>
          <w:szCs w:val="28"/>
          <w:lang w:val="uz-Cyrl-UZ"/>
        </w:rPr>
      </w:pPr>
      <w:r w:rsidRPr="00152715">
        <w:rPr>
          <w:sz w:val="28"/>
          <w:szCs w:val="28"/>
          <w:lang w:val="uz-Cyrl-UZ"/>
        </w:rPr>
        <w:t xml:space="preserve">Тур ёки популяцияда бўғиндан-бўғинга ўтган сари организм-лар сонининг ўзгариб туриши «ҳаёт тўлқини» ёки «популяция тўлқини» деб аталади. Тур ёки популяцияга мансуб организмларнинг сон жиҳатдан ўзгариб туришининг аниқ сабаблари турли-тумандир. Улар муҳитнинг биотик ва абиотик омилла-рига тааллуқлидир. Муҳит шароитининг доим ўзгариб туриши вояга етган организмларнинг сони ўзгаришига олиб келади. Табиатда организмларнинг қирилиш сабабларига тўхталиб, биринчи навбатда уларнинг тасодифий нобуд </w:t>
      </w:r>
      <w:r w:rsidRPr="00152715">
        <w:rPr>
          <w:bCs/>
          <w:sz w:val="28"/>
          <w:szCs w:val="28"/>
          <w:lang w:val="uz-Cyrl-UZ"/>
        </w:rPr>
        <w:t xml:space="preserve">бўлишини </w:t>
      </w:r>
      <w:r w:rsidRPr="00152715">
        <w:rPr>
          <w:sz w:val="28"/>
          <w:szCs w:val="28"/>
          <w:lang w:val="uz-Cyrl-UZ"/>
        </w:rPr>
        <w:t>қайд этиш керак. Организмларнинг танланиб нобуд бўлиши ёки яшаб қолиши эса эволюциянинг асосий омили — табиий танланиши натижасидир.</w:t>
      </w:r>
    </w:p>
    <w:p w:rsidR="00B630FC" w:rsidRPr="00F12474" w:rsidRDefault="00B630FC" w:rsidP="00B630FC">
      <w:pPr>
        <w:jc w:val="both"/>
        <w:rPr>
          <w:sz w:val="28"/>
          <w:szCs w:val="28"/>
        </w:rPr>
      </w:pPr>
      <w:r w:rsidRPr="00F12474">
        <w:rPr>
          <w:sz w:val="28"/>
          <w:szCs w:val="28"/>
          <w:lang w:val="uz-Cyrl-UZ"/>
        </w:rPr>
        <w:t>Табиатда популяция тўлқинларининг кўп хиллари учрайди. А. В. Яблоков ва А. Г. Юсуфов фикрига кўра, уларни тубандаги хилларга бўлиш мумкин.</w:t>
      </w:r>
    </w:p>
    <w:p w:rsidR="00B630FC" w:rsidRPr="00152715" w:rsidRDefault="00B630FC" w:rsidP="00B630FC">
      <w:pPr>
        <w:jc w:val="both"/>
        <w:rPr>
          <w:bCs/>
          <w:sz w:val="28"/>
          <w:szCs w:val="28"/>
          <w:lang w:val="uz-Cyrl-UZ"/>
        </w:rPr>
      </w:pPr>
      <w:r w:rsidRPr="00152715">
        <w:rPr>
          <w:bCs/>
          <w:sz w:val="28"/>
          <w:szCs w:val="28"/>
          <w:lang w:val="uz-Cyrl-UZ"/>
        </w:rPr>
        <w:t xml:space="preserve">Қисқа ҳаёт кечирувчи организмлар сонининг даврий ўзгариши </w:t>
      </w:r>
      <w:r w:rsidRPr="00152715">
        <w:rPr>
          <w:sz w:val="28"/>
          <w:szCs w:val="28"/>
          <w:lang w:val="uz-Cyrl-UZ"/>
        </w:rPr>
        <w:t xml:space="preserve">кўпгина ҳашаротлар, бир йиллик ўсимликлар, замбуруғлар ва микроорганизмларга хос. Бу ҳодиса айниқса микроорганизмларда яққол намоён бўлади. Шамоллаш билан боғлиқ касалликлар баҳор ва куз ойларида кўп тарқалади. Одатда, улар юқори нафас йўлларида инфекция қўзғатувчи микроорганизмлар ҳаёт </w:t>
      </w:r>
      <w:r w:rsidRPr="00152715">
        <w:rPr>
          <w:bCs/>
          <w:sz w:val="28"/>
          <w:szCs w:val="28"/>
          <w:lang w:val="uz-Cyrl-UZ"/>
        </w:rPr>
        <w:t xml:space="preserve">тўлқинининг натижаси </w:t>
      </w:r>
      <w:r w:rsidRPr="00152715">
        <w:rPr>
          <w:sz w:val="28"/>
          <w:szCs w:val="28"/>
          <w:lang w:val="uz-Cyrl-UZ"/>
        </w:rPr>
        <w:t xml:space="preserve">ҳисобланади. Усимлик ва ҳайвонлар </w:t>
      </w:r>
      <w:r w:rsidRPr="00152715">
        <w:rPr>
          <w:bCs/>
          <w:sz w:val="28"/>
          <w:szCs w:val="28"/>
          <w:lang w:val="uz-Cyrl-UZ"/>
        </w:rPr>
        <w:t xml:space="preserve">сонинйнг </w:t>
      </w:r>
      <w:r w:rsidRPr="00152715">
        <w:rPr>
          <w:sz w:val="28"/>
          <w:szCs w:val="28"/>
          <w:lang w:val="uz-Cyrl-UZ"/>
        </w:rPr>
        <w:t xml:space="preserve">фаслга қараб ўзгариши популяциядаги турли ёш, жинсдаги группаларга ҳар хил таъсир этади. Фаслнинг ўзгариши натижасида </w:t>
      </w:r>
      <w:r w:rsidRPr="00152715">
        <w:rPr>
          <w:bCs/>
          <w:sz w:val="28"/>
          <w:szCs w:val="28"/>
          <w:lang w:val="uz-Cyrl-UZ"/>
        </w:rPr>
        <w:t xml:space="preserve">кўпинча </w:t>
      </w:r>
      <w:r w:rsidRPr="00152715">
        <w:rPr>
          <w:sz w:val="28"/>
          <w:szCs w:val="28"/>
          <w:lang w:val="uz-Cyrl-UZ"/>
        </w:rPr>
        <w:t>ёш организмлар кўплаб нобуд бўлади.</w:t>
      </w:r>
    </w:p>
    <w:p w:rsidR="00B630FC" w:rsidRPr="00152715" w:rsidRDefault="00B630FC" w:rsidP="00B630FC">
      <w:pPr>
        <w:jc w:val="both"/>
        <w:rPr>
          <w:sz w:val="28"/>
          <w:szCs w:val="28"/>
          <w:lang w:val="uz-Cyrl-UZ"/>
        </w:rPr>
      </w:pPr>
      <w:r w:rsidRPr="00152715">
        <w:rPr>
          <w:bCs/>
          <w:sz w:val="28"/>
          <w:szCs w:val="28"/>
          <w:lang w:val="uz-Cyrl-UZ"/>
        </w:rPr>
        <w:t xml:space="preserve">Популяциядаги организмлар сонининг эпизодик ўзгариши </w:t>
      </w:r>
      <w:r w:rsidRPr="00152715">
        <w:rPr>
          <w:sz w:val="28"/>
          <w:szCs w:val="28"/>
          <w:lang w:val="uz-Cyrl-UZ"/>
        </w:rPr>
        <w:t xml:space="preserve">ҳар хил омилларга боғлиқ. Улар, биринчи навбатда, тур ёки популяциядаги организмлар учун қулай бўлган озиқ занжирига, яънн популяция учун ғаним организмлар учун йиртқич орга-низмлар исканжасининг сусайишига ёки йиртқич ҳайвонлар по-пуляцияси учун озиқ ресурсларининг кўпайишига боғлиқ. Одатда, </w:t>
      </w:r>
      <w:r w:rsidRPr="00152715">
        <w:rPr>
          <w:bCs/>
          <w:sz w:val="28"/>
          <w:szCs w:val="28"/>
          <w:lang w:val="uz-Cyrl-UZ"/>
        </w:rPr>
        <w:t xml:space="preserve">организмларнинг </w:t>
      </w:r>
      <w:r w:rsidRPr="00152715">
        <w:rPr>
          <w:sz w:val="28"/>
          <w:szCs w:val="28"/>
          <w:lang w:val="uz-Cyrl-UZ"/>
        </w:rPr>
        <w:t>сон жиҳатдан ўзгариши биогеоценоздаги 1—2 та гурга эмас, балки кўп турларга хос бўлиб, улар био-геоценознинг тамомила ўзгаришига олиб келади.</w:t>
      </w:r>
    </w:p>
    <w:p w:rsidR="00B630FC" w:rsidRPr="00F12474" w:rsidRDefault="00B630FC" w:rsidP="00B630FC">
      <w:pPr>
        <w:jc w:val="both"/>
        <w:rPr>
          <w:sz w:val="28"/>
          <w:szCs w:val="28"/>
          <w:lang w:val="uz-Cyrl-UZ"/>
        </w:rPr>
      </w:pPr>
      <w:r w:rsidRPr="00152715">
        <w:rPr>
          <w:b/>
          <w:sz w:val="28"/>
          <w:szCs w:val="28"/>
          <w:lang w:val="uz-Cyrl-UZ"/>
        </w:rPr>
        <w:t>3.</w:t>
      </w:r>
      <w:r w:rsidRPr="00152715">
        <w:rPr>
          <w:b/>
          <w:sz w:val="28"/>
          <w:szCs w:val="28"/>
          <w:lang w:val="uz-Cyrl-UZ"/>
        </w:rPr>
        <w:tab/>
      </w:r>
      <w:r w:rsidRPr="00152715">
        <w:rPr>
          <w:b/>
          <w:bCs/>
          <w:sz w:val="28"/>
          <w:szCs w:val="28"/>
          <w:lang w:val="uz-Cyrl-UZ"/>
        </w:rPr>
        <w:t>Янги ареалда табиий душманлар бўлмаслиги туфайли турларга мансуб индивидлар сонининг ўта кўпайишига</w:t>
      </w:r>
      <w:r w:rsidRPr="00152715">
        <w:rPr>
          <w:bCs/>
          <w:sz w:val="28"/>
          <w:szCs w:val="28"/>
          <w:lang w:val="uz-Cyrl-UZ"/>
        </w:rPr>
        <w:t xml:space="preserve"> </w:t>
      </w:r>
      <w:r w:rsidRPr="00152715">
        <w:rPr>
          <w:sz w:val="28"/>
          <w:szCs w:val="28"/>
          <w:lang w:val="uz-Cyrl-UZ"/>
        </w:rPr>
        <w:t>XIX—XX асрларда</w:t>
      </w:r>
      <w:r w:rsidRPr="00F12474">
        <w:rPr>
          <w:sz w:val="28"/>
          <w:szCs w:val="28"/>
          <w:lang w:val="uz-Cyrl-UZ"/>
        </w:rPr>
        <w:t xml:space="preserve"> </w:t>
      </w:r>
      <w:r w:rsidRPr="00F12474">
        <w:rPr>
          <w:sz w:val="28"/>
          <w:szCs w:val="28"/>
          <w:lang w:val="uz-Cyrl-UZ"/>
        </w:rPr>
        <w:lastRenderedPageBreak/>
        <w:t xml:space="preserve">Австралия, Янги Зеландияда қуёнларнинг, Шимо-лий Америкада шаҳар чумчуқлари, Палеарктикада Канада эло-деяси, Евроосиёда Марказий Америка ондатрасининг сон жи-ҳатдан ортиб кетиши ҳодисасини мисол қилиб келтириш мумкин. XVI—XVIII асрларда денгиз орқали муносабатлар катижада каламушлар — </w:t>
      </w:r>
      <w:r w:rsidRPr="00F12474">
        <w:rPr>
          <w:i/>
          <w:iCs/>
          <w:sz w:val="28"/>
          <w:szCs w:val="28"/>
          <w:lang w:val="uz-Cyrl-UZ"/>
        </w:rPr>
        <w:t xml:space="preserve">Rattus norvegicis </w:t>
      </w:r>
      <w:r w:rsidRPr="00F12474">
        <w:rPr>
          <w:sz w:val="28"/>
          <w:szCs w:val="28"/>
          <w:lang w:val="uz-Cyrl-UZ"/>
        </w:rPr>
        <w:t xml:space="preserve">бутун дунёга тарқалиб, жуда кўпайиб кетганлигини айтиб ўтиш ҳам ўрин-лидир. Одам яшайдиган жойларда чиқиндилар кўплиги туфай-ли оддий пашша — </w:t>
      </w:r>
      <w:r w:rsidRPr="00F12474">
        <w:rPr>
          <w:i/>
          <w:iCs/>
          <w:sz w:val="28"/>
          <w:szCs w:val="28"/>
          <w:lang w:val="uz-Cyrl-UZ"/>
        </w:rPr>
        <w:t xml:space="preserve">Musca dotnestica </w:t>
      </w:r>
      <w:r w:rsidRPr="00F12474">
        <w:rPr>
          <w:sz w:val="28"/>
          <w:szCs w:val="28"/>
          <w:lang w:val="uz-Cyrl-UZ"/>
        </w:rPr>
        <w:t>нинг сони ҳам ортиб кетади.</w:t>
      </w:r>
    </w:p>
    <w:p w:rsidR="00B630FC" w:rsidRPr="00152715" w:rsidRDefault="00B630FC" w:rsidP="00B630FC">
      <w:pPr>
        <w:jc w:val="both"/>
        <w:rPr>
          <w:sz w:val="28"/>
          <w:szCs w:val="28"/>
          <w:lang w:val="uz-Cyrl-UZ"/>
        </w:rPr>
      </w:pPr>
      <w:r w:rsidRPr="00F12474">
        <w:rPr>
          <w:b/>
          <w:bCs/>
          <w:sz w:val="28"/>
          <w:szCs w:val="28"/>
          <w:lang w:val="uz-Cyrl-UZ"/>
        </w:rPr>
        <w:t>4.</w:t>
      </w:r>
      <w:r w:rsidRPr="00F12474">
        <w:rPr>
          <w:b/>
          <w:bCs/>
          <w:sz w:val="28"/>
          <w:szCs w:val="28"/>
          <w:lang w:val="uz-Cyrl-UZ"/>
        </w:rPr>
        <w:tab/>
        <w:t>Табиий, «ҳалокатлар» билан боғлиқ ҳолда организмлар</w:t>
      </w:r>
      <w:r w:rsidRPr="00152715">
        <w:rPr>
          <w:b/>
          <w:bCs/>
          <w:sz w:val="28"/>
          <w:szCs w:val="28"/>
          <w:lang w:val="uz-Cyrl-UZ"/>
        </w:rPr>
        <w:t xml:space="preserve"> </w:t>
      </w:r>
      <w:r w:rsidRPr="00F12474">
        <w:rPr>
          <w:b/>
          <w:bCs/>
          <w:sz w:val="28"/>
          <w:szCs w:val="28"/>
          <w:lang w:val="uz-Cyrl-UZ"/>
        </w:rPr>
        <w:t xml:space="preserve">сонининг эпизодик ўзгариши </w:t>
      </w:r>
      <w:r w:rsidRPr="00F12474">
        <w:rPr>
          <w:sz w:val="28"/>
          <w:szCs w:val="28"/>
          <w:lang w:val="uz-Cyrl-UZ"/>
        </w:rPr>
        <w:t>кўпинча табиий геоценозлар, бутун</w:t>
      </w:r>
      <w:r w:rsidRPr="00152715">
        <w:rPr>
          <w:sz w:val="28"/>
          <w:szCs w:val="28"/>
          <w:lang w:val="uz-Cyrl-UZ"/>
        </w:rPr>
        <w:t xml:space="preserve"> </w:t>
      </w:r>
      <w:r w:rsidRPr="00F12474">
        <w:rPr>
          <w:sz w:val="28"/>
          <w:szCs w:val="28"/>
          <w:lang w:val="uz-Cyrl-UZ"/>
        </w:rPr>
        <w:t>ландшафтларнинг бузилиши ёки қурғоқчилик, қаттиқ совуқ бўлишига боғлиқ. Масалан, ёз ниҳоятда қуруқ келиши туфайли</w:t>
      </w:r>
      <w:r w:rsidRPr="00152715">
        <w:rPr>
          <w:sz w:val="28"/>
          <w:szCs w:val="28"/>
          <w:lang w:val="uz-Cyrl-UZ"/>
        </w:rPr>
        <w:t xml:space="preserve"> </w:t>
      </w:r>
      <w:r w:rsidRPr="00F12474">
        <w:rPr>
          <w:sz w:val="28"/>
          <w:szCs w:val="28"/>
          <w:lang w:val="uz-Cyrl-UZ"/>
        </w:rPr>
        <w:t>катта-катта территорияда ўзгаришлар рўй беради (ўтлоқ ўсимликлари ботқоқ жойларда тарқалади. Торф қатламлари куйиб</w:t>
      </w:r>
      <w:r w:rsidRPr="00152715">
        <w:rPr>
          <w:sz w:val="28"/>
          <w:szCs w:val="28"/>
          <w:lang w:val="uz-Cyrl-UZ"/>
        </w:rPr>
        <w:t xml:space="preserve"> </w:t>
      </w:r>
      <w:r w:rsidRPr="00F12474">
        <w:rPr>
          <w:sz w:val="28"/>
          <w:szCs w:val="28"/>
          <w:lang w:val="uz-Cyrl-UZ"/>
        </w:rPr>
        <w:t>кетади). Бундай шароитда ҳаракатчан индивидлар — йирик сут</w:t>
      </w:r>
      <w:r w:rsidRPr="00152715">
        <w:rPr>
          <w:sz w:val="28"/>
          <w:szCs w:val="28"/>
          <w:lang w:val="uz-Cyrl-UZ"/>
        </w:rPr>
        <w:t xml:space="preserve"> </w:t>
      </w:r>
      <w:r w:rsidRPr="00F12474">
        <w:rPr>
          <w:sz w:val="28"/>
          <w:szCs w:val="28"/>
          <w:lang w:val="uz-Cyrl-UZ"/>
        </w:rPr>
        <w:t>эмизувчилар, ҳашаротлар, қушлар ҳамда тугтроқнинг чуқур қатламларида яшайдиган индивидлар ўтроқ ёки кам ҳаракат қиладиган формаларга қараганда кам талафот кўради. Аксинча,</w:t>
      </w:r>
      <w:r w:rsidRPr="00152715">
        <w:rPr>
          <w:sz w:val="28"/>
          <w:szCs w:val="28"/>
          <w:lang w:val="uz-Cyrl-UZ"/>
        </w:rPr>
        <w:t xml:space="preserve"> </w:t>
      </w:r>
      <w:r w:rsidRPr="00F12474">
        <w:rPr>
          <w:sz w:val="28"/>
          <w:szCs w:val="28"/>
          <w:lang w:val="uz-Cyrl-UZ"/>
        </w:rPr>
        <w:t>моллюскалар, рептилия, амфибиялар ва ўсимликлар бундай</w:t>
      </w:r>
      <w:r w:rsidRPr="00152715">
        <w:rPr>
          <w:sz w:val="28"/>
          <w:szCs w:val="28"/>
          <w:lang w:val="uz-Cyrl-UZ"/>
        </w:rPr>
        <w:t xml:space="preserve"> </w:t>
      </w:r>
      <w:r w:rsidRPr="00F12474">
        <w:rPr>
          <w:sz w:val="28"/>
          <w:szCs w:val="28"/>
          <w:lang w:val="uz-Cyrl-UZ"/>
        </w:rPr>
        <w:t>шароитда кўплаб нобуд бўлади.</w:t>
      </w:r>
    </w:p>
    <w:p w:rsidR="00B630FC" w:rsidRPr="00152715" w:rsidRDefault="00B630FC" w:rsidP="00B630FC">
      <w:pPr>
        <w:jc w:val="both"/>
        <w:rPr>
          <w:sz w:val="28"/>
          <w:szCs w:val="28"/>
          <w:lang w:val="en-US"/>
        </w:rPr>
      </w:pPr>
      <w:r>
        <w:rPr>
          <w:noProof/>
          <w:sz w:val="28"/>
          <w:szCs w:val="28"/>
          <w:lang w:val="en-US" w:eastAsia="en-US"/>
        </w:rPr>
        <w:lastRenderedPageBreak/>
        <w:drawing>
          <wp:inline distT="0" distB="0" distL="0" distR="0">
            <wp:extent cx="5734050" cy="71723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4050" cy="7172325"/>
                    </a:xfrm>
                    <a:prstGeom prst="rect">
                      <a:avLst/>
                    </a:prstGeom>
                    <a:noFill/>
                    <a:ln>
                      <a:noFill/>
                    </a:ln>
                  </pic:spPr>
                </pic:pic>
              </a:graphicData>
            </a:graphic>
          </wp:inline>
        </w:drawing>
      </w:r>
    </w:p>
    <w:p w:rsidR="00B630FC" w:rsidRPr="00F12474" w:rsidRDefault="00B630FC" w:rsidP="00B630FC">
      <w:pPr>
        <w:jc w:val="both"/>
        <w:rPr>
          <w:sz w:val="28"/>
          <w:szCs w:val="28"/>
          <w:lang w:val="uz-Cyrl-UZ"/>
        </w:rPr>
      </w:pPr>
      <w:r w:rsidRPr="00B40630">
        <w:rPr>
          <w:sz w:val="28"/>
          <w:szCs w:val="28"/>
          <w:lang w:val="uz-Cyrl-UZ"/>
        </w:rPr>
        <w:t xml:space="preserve">Популяцияга мансуб организмлар сонининг ўзгариш масштаби ҳар хил. Миллион марта ўзгариш максималга яқин </w:t>
      </w:r>
      <w:r w:rsidRPr="00B40630">
        <w:rPr>
          <w:bCs/>
          <w:sz w:val="28"/>
          <w:szCs w:val="28"/>
          <w:lang w:val="uz-Cyrl-UZ"/>
        </w:rPr>
        <w:t>бў-</w:t>
      </w:r>
      <w:r w:rsidRPr="00B40630">
        <w:rPr>
          <w:sz w:val="28"/>
          <w:szCs w:val="28"/>
          <w:lang w:val="uz-Cyrl-UZ"/>
        </w:rPr>
        <w:t xml:space="preserve">лади. Бу ҳодисаУрал тоғлари ортидаги биогеоценоздатарқалган май қўнғизларида 5 йил мобайнида кузатилган. Агар бирор по-пуляция индивидлари сони бўғиндан-бўғинга камаядиган бўлса, маълум вақтдан сўнг улар жуда оз мнқдорда қолади. </w:t>
      </w:r>
      <w:r w:rsidRPr="00B40630">
        <w:rPr>
          <w:sz w:val="28"/>
          <w:szCs w:val="28"/>
          <w:lang w:val="uz-Cyrl-UZ"/>
        </w:rPr>
        <w:lastRenderedPageBreak/>
        <w:t>Орга</w:t>
      </w:r>
      <w:r w:rsidRPr="00B40630">
        <w:rPr>
          <w:bCs/>
          <w:sz w:val="28"/>
          <w:szCs w:val="28"/>
          <w:lang w:val="uz-Cyrl-UZ"/>
        </w:rPr>
        <w:t xml:space="preserve">низмларнинг </w:t>
      </w:r>
      <w:r w:rsidRPr="00B40630">
        <w:rPr>
          <w:sz w:val="28"/>
          <w:szCs w:val="28"/>
          <w:lang w:val="uz-Cyrl-UZ"/>
        </w:rPr>
        <w:t xml:space="preserve">баъзилари мазкур шароитда фойдали белгиларга эга бўлганлиги учун бошқалари тасодифий ҳодисалар натижа-сида сақланиб қолади. Масалан, ўрмонда тасодифан юз берган ёнғин унинг кичик қисмига ёйилмади ва у ерда пўстлоқхўрлар популяциясининг қолдиқлари сақланиб қолди, дейлик. Бу </w:t>
      </w:r>
      <w:r w:rsidRPr="00B40630">
        <w:rPr>
          <w:i/>
          <w:iCs/>
          <w:sz w:val="28"/>
          <w:szCs w:val="28"/>
          <w:lang w:val="uz-Cyrl-UZ"/>
        </w:rPr>
        <w:t xml:space="preserve">хрл </w:t>
      </w:r>
      <w:r w:rsidRPr="00B40630">
        <w:rPr>
          <w:sz w:val="28"/>
          <w:szCs w:val="28"/>
          <w:lang w:val="uz-Cyrl-UZ"/>
        </w:rPr>
        <w:t>пўстлоқхўрларнинг яшаш учун курашда ғолиб келиши</w:t>
      </w:r>
      <w:r w:rsidRPr="00F12474">
        <w:rPr>
          <w:sz w:val="28"/>
          <w:szCs w:val="28"/>
          <w:lang w:val="uz-Cyrl-UZ"/>
        </w:rPr>
        <w:t xml:space="preserve"> </w:t>
      </w:r>
      <w:r w:rsidRPr="00B40630">
        <w:rPr>
          <w:sz w:val="28"/>
          <w:szCs w:val="28"/>
          <w:lang w:val="uz-Cyrl-UZ"/>
        </w:rPr>
        <w:t xml:space="preserve">натижаси эмас, албатта, балки тасодифий бир ҳол. Уз бошидан ҳалокатни кечирган популяцияда организмларнинг кўплаб қирилиши </w:t>
      </w:r>
      <w:r w:rsidRPr="00B40630">
        <w:rPr>
          <w:bCs/>
          <w:sz w:val="28"/>
          <w:szCs w:val="28"/>
          <w:lang w:val="uz-Cyrl-UZ"/>
        </w:rPr>
        <w:t xml:space="preserve">туфайли, </w:t>
      </w:r>
      <w:r w:rsidRPr="00B40630">
        <w:rPr>
          <w:sz w:val="28"/>
          <w:szCs w:val="28"/>
          <w:lang w:val="uz-Cyrl-UZ"/>
        </w:rPr>
        <w:t>қолган формаларда генларнинг қайта тикланиши по-пуляциянинг дастлабки ҳолатига нисбатан бошқача бўлади. Ма-бодо, популяцияда организмлар сони</w:t>
      </w:r>
      <w:r w:rsidRPr="00F12474">
        <w:rPr>
          <w:sz w:val="28"/>
          <w:szCs w:val="28"/>
          <w:lang w:val="uz-Cyrl-UZ"/>
        </w:rPr>
        <w:t xml:space="preserve"> камайгандан сўнг яна ҳаёт тўлқини содир бўлса, у ҳолда оз сонда қолган организмлар ге-нотипи эндиликда авж олиб ривожланган бутун популяциянинг генетик структурасини белгилаб беради. Натижада кам сонда учрайдиган айрим мутациялар популяцияда йўқолиши, бошқа мутациялар концентраиияси эса ортиши мумкин. Умуман ол-ганда, бундай шароитда популяциядаги ҳар хил генетик мутацияларнинг тасодифий ўзгариши рўй беради. Организмларнинг сон жиҳатдан тасодифий, қисқа муддатли ўзгариши маълум ша-роитда эволюциянинг бошлаиғич ҳодисасига айланишига ҳамда популяциянинг генотипик таркиби бир неча бўғин мобайнида ўзгаришига олиб келади. Назарий ҳисоблардан маълум бўли-шича, популяция тўлқинининг таъсири айниқса кичик популя-цияларда яққол намоён бўлади. Популяция тўлқинлари туфайли кам кўламли, яъни индивидлари 500 тагача бўлган популяция-ларда сийрак учрайдиган мутациялар концентрацияси ортиб, гўё улар табиий танланиш таъсирига дучор этилиб, оддий му-тациялар бартараф қилинади.</w:t>
      </w:r>
    </w:p>
    <w:p w:rsidR="00B630FC" w:rsidRPr="00F12474" w:rsidRDefault="00B630FC" w:rsidP="00B630FC">
      <w:pPr>
        <w:jc w:val="both"/>
        <w:rPr>
          <w:sz w:val="28"/>
          <w:szCs w:val="28"/>
          <w:lang w:val="uz-Cyrl-UZ"/>
        </w:rPr>
      </w:pPr>
      <w:r w:rsidRPr="00B40630">
        <w:rPr>
          <w:sz w:val="28"/>
          <w:szCs w:val="28"/>
          <w:lang w:val="uz-Cyrl-UZ"/>
        </w:rPr>
        <w:t xml:space="preserve">Юқорида келтирилган маълумотлардан кўриниб турибдики, </w:t>
      </w:r>
      <w:r w:rsidRPr="00B40630">
        <w:rPr>
          <w:bCs/>
          <w:sz w:val="28"/>
          <w:szCs w:val="28"/>
          <w:lang w:val="uz-Cyrl-UZ"/>
        </w:rPr>
        <w:t xml:space="preserve">популяция тўлқини </w:t>
      </w:r>
      <w:r w:rsidRPr="00B40630">
        <w:rPr>
          <w:sz w:val="28"/>
          <w:szCs w:val="28"/>
          <w:lang w:val="uz-Cyrl-UZ"/>
        </w:rPr>
        <w:t xml:space="preserve">ҳам худди мутацияларга ўхшаш статик ва йўналишсиз ҳолатда </w:t>
      </w:r>
      <w:r w:rsidRPr="00B40630">
        <w:rPr>
          <w:bCs/>
          <w:sz w:val="28"/>
          <w:szCs w:val="28"/>
          <w:lang w:val="uz-Cyrl-UZ"/>
        </w:rPr>
        <w:t xml:space="preserve">бўлади. </w:t>
      </w:r>
      <w:r w:rsidRPr="00B40630">
        <w:rPr>
          <w:sz w:val="28"/>
          <w:szCs w:val="28"/>
          <w:lang w:val="uz-Cyrl-UZ"/>
        </w:rPr>
        <w:t xml:space="preserve">Шунга </w:t>
      </w:r>
      <w:r w:rsidRPr="00B40630">
        <w:rPr>
          <w:bCs/>
          <w:sz w:val="28"/>
          <w:szCs w:val="28"/>
          <w:lang w:val="uz-Cyrl-UZ"/>
        </w:rPr>
        <w:t xml:space="preserve">қарамай, </w:t>
      </w:r>
      <w:r w:rsidRPr="00B40630">
        <w:rPr>
          <w:sz w:val="28"/>
          <w:szCs w:val="28"/>
          <w:lang w:val="uz-Cyrl-UZ"/>
        </w:rPr>
        <w:t>популяция тўлқи-</w:t>
      </w:r>
      <w:r w:rsidRPr="00B40630">
        <w:rPr>
          <w:bCs/>
          <w:sz w:val="28"/>
          <w:szCs w:val="28"/>
          <w:lang w:val="uz-Cyrl-UZ"/>
        </w:rPr>
        <w:t xml:space="preserve">ни </w:t>
      </w:r>
      <w:r w:rsidRPr="00B40630">
        <w:rPr>
          <w:sz w:val="28"/>
          <w:szCs w:val="28"/>
          <w:lang w:val="uz-Cyrl-UZ"/>
        </w:rPr>
        <w:t xml:space="preserve">эволюция учун катта аҳамиятга эга. Буни </w:t>
      </w:r>
      <w:r w:rsidRPr="00B40630">
        <w:rPr>
          <w:bCs/>
          <w:sz w:val="28"/>
          <w:szCs w:val="28"/>
          <w:lang w:val="uz-Cyrl-UZ"/>
        </w:rPr>
        <w:t xml:space="preserve">биринчи </w:t>
      </w:r>
      <w:r w:rsidRPr="00B40630">
        <w:rPr>
          <w:sz w:val="28"/>
          <w:szCs w:val="28"/>
          <w:lang w:val="uz-Cyrl-UZ"/>
        </w:rPr>
        <w:t xml:space="preserve">марта Четвериков уқтириб ўтган эди. Унинг қайд қилишича, популя-цядаги индивидлар </w:t>
      </w:r>
      <w:r w:rsidRPr="00B40630">
        <w:rPr>
          <w:bCs/>
          <w:sz w:val="28"/>
          <w:szCs w:val="28"/>
          <w:lang w:val="uz-Cyrl-UZ"/>
        </w:rPr>
        <w:t xml:space="preserve">сонининг </w:t>
      </w:r>
      <w:r w:rsidRPr="00B40630">
        <w:rPr>
          <w:sz w:val="28"/>
          <w:szCs w:val="28"/>
          <w:lang w:val="uz-Cyrl-UZ"/>
        </w:rPr>
        <w:t>ўзгариши табиий</w:t>
      </w:r>
      <w:r w:rsidRPr="00F12474">
        <w:rPr>
          <w:sz w:val="28"/>
          <w:szCs w:val="28"/>
          <w:lang w:val="uz-Cyrl-UZ"/>
        </w:rPr>
        <w:t xml:space="preserve"> танланиш тезли-гига таъсир кўрсатади. Шу билан бир вақтда популяция тўл-қини унинг генотипик структураси ҳам ўзгаришига сабаб бўлади. Чунки популяциядаги индивидлар сони камайган сари, унинг генофондидаги икки аллелдан бирининг йўқолиш жара-ёни шунча тез амалга ошади.</w:t>
      </w:r>
    </w:p>
    <w:p w:rsidR="00B630FC" w:rsidRPr="00B40630" w:rsidRDefault="00B630FC" w:rsidP="00B630FC">
      <w:pPr>
        <w:jc w:val="both"/>
        <w:rPr>
          <w:b/>
          <w:sz w:val="28"/>
          <w:szCs w:val="28"/>
        </w:rPr>
      </w:pPr>
      <w:r w:rsidRPr="00B40630">
        <w:rPr>
          <w:b/>
          <w:sz w:val="28"/>
          <w:szCs w:val="28"/>
          <w:lang w:val="uz-Cyrl-UZ"/>
        </w:rPr>
        <w:t xml:space="preserve">8. Тирик организмлар кўчиши (миграцияси) </w:t>
      </w:r>
      <w:r w:rsidRPr="00B40630">
        <w:rPr>
          <w:b/>
          <w:bCs/>
          <w:sz w:val="28"/>
          <w:szCs w:val="28"/>
          <w:lang w:val="uz-Cyrl-UZ"/>
        </w:rPr>
        <w:t>нинг эволюцион аҳамияти</w:t>
      </w:r>
    </w:p>
    <w:p w:rsidR="00B630FC" w:rsidRPr="00F12474" w:rsidRDefault="00B630FC" w:rsidP="00B630FC">
      <w:pPr>
        <w:jc w:val="both"/>
        <w:rPr>
          <w:sz w:val="28"/>
          <w:szCs w:val="28"/>
          <w:lang w:val="uz-Cyrl-UZ"/>
        </w:rPr>
      </w:pPr>
      <w:r w:rsidRPr="00F12474">
        <w:rPr>
          <w:sz w:val="28"/>
          <w:szCs w:val="28"/>
          <w:lang w:val="uz-Cyrl-UZ"/>
        </w:rPr>
        <w:t>Ҳар бир турга мансуб популяциялар табиатда тўлиғича бир-биридан алоҳидалашмаган. Шу сабабли бир популяциядаги организмларнинг ўз маконидан чиқиб, кўчиб юриши табиий бир ҳол. Тирик организмларнинг кўчиши ибораси экологияда ҳам, эволюцион назарида ҳам кенг қўлланилади. Экологияда тирик организмларнинг кўчиши ҳақида фикр юритилганда, унинг эво-люцион жараёнга кўрсатадиган таъсири эътиборга олинмайди.</w:t>
      </w:r>
    </w:p>
    <w:p w:rsidR="00B630FC" w:rsidRPr="00F12474" w:rsidRDefault="00B630FC" w:rsidP="00B630FC">
      <w:pPr>
        <w:jc w:val="both"/>
        <w:rPr>
          <w:sz w:val="28"/>
          <w:szCs w:val="28"/>
          <w:lang w:val="uz-Cyrl-UZ"/>
        </w:rPr>
      </w:pPr>
      <w:r w:rsidRPr="00F12474">
        <w:rPr>
          <w:sz w:val="28"/>
          <w:szCs w:val="28"/>
          <w:lang w:val="uz-Cyrl-UZ"/>
        </w:rPr>
        <w:lastRenderedPageBreak/>
        <w:t xml:space="preserve">Организмларнинг кўчиб юриши кундалик, мавсумий бўлади. Масалан, умуртқали ҳайвонлар, бўғимоёқлиларнинг юксак да-ражада ривожланган вакиллари озиқ топиш учун дойм ҳаракат-да бўлади. Балиқлар, қушларда яшаш учун қулай шароит то-пнш мақсадида ҳар йили мавсумий кўчиш </w:t>
      </w:r>
      <w:r w:rsidRPr="00B40630">
        <w:rPr>
          <w:sz w:val="28"/>
          <w:szCs w:val="28"/>
          <w:lang w:val="uz-Cyrl-UZ"/>
        </w:rPr>
        <w:t xml:space="preserve">кузатилади. Юксак ҳайвонлар </w:t>
      </w:r>
      <w:r w:rsidRPr="00B40630">
        <w:rPr>
          <w:bCs/>
          <w:sz w:val="28"/>
          <w:szCs w:val="28"/>
          <w:lang w:val="uz-Cyrl-UZ"/>
        </w:rPr>
        <w:t xml:space="preserve">айрим </w:t>
      </w:r>
      <w:r w:rsidRPr="00B40630">
        <w:rPr>
          <w:sz w:val="28"/>
          <w:szCs w:val="28"/>
          <w:lang w:val="uz-Cyrl-UZ"/>
        </w:rPr>
        <w:t>индивидлар, сувда ўтроқ ҳаёт</w:t>
      </w:r>
      <w:r w:rsidRPr="00F12474">
        <w:rPr>
          <w:sz w:val="28"/>
          <w:szCs w:val="28"/>
          <w:lang w:val="uz-Cyrl-UZ"/>
        </w:rPr>
        <w:t xml:space="preserve"> кечирувчи ин-дивидлар эса ҳаракатчан личинкалар, юксак ўсимликлар чанг ва уруғ, тубан ўсимликлар, замбуруғлар споралар ёрдамида жондан-жойга кўчади.</w:t>
      </w:r>
    </w:p>
    <w:p w:rsidR="00B630FC" w:rsidRPr="00F12474" w:rsidRDefault="00B630FC" w:rsidP="00B630FC">
      <w:pPr>
        <w:jc w:val="both"/>
        <w:rPr>
          <w:sz w:val="28"/>
          <w:szCs w:val="28"/>
          <w:lang w:val="uz-Cyrl-UZ"/>
        </w:rPr>
      </w:pPr>
      <w:r w:rsidRPr="00F12474">
        <w:rPr>
          <w:sz w:val="28"/>
          <w:szCs w:val="28"/>
          <w:lang w:val="uz-Cyrl-UZ"/>
        </w:rPr>
        <w:t>Эволюцион назарияда тирик организмларнинг кўчиши кенг маъкода, яъни бир популяциядаги организмларнинг ўз макони-дан ташқарига чиқиб, бошқа популяцияга мансуб организмлар билан чатишиши натижасида, енофондининг ўзгариши, ҳатто</w:t>
      </w:r>
      <w:r w:rsidRPr="00B40630">
        <w:rPr>
          <w:sz w:val="28"/>
          <w:szCs w:val="28"/>
          <w:lang w:val="uz-Cyrl-UZ"/>
        </w:rPr>
        <w:t xml:space="preserve"> </w:t>
      </w:r>
      <w:r w:rsidRPr="00F12474">
        <w:rPr>
          <w:sz w:val="28"/>
          <w:szCs w:val="28"/>
          <w:lang w:val="uz-Cyrl-UZ"/>
        </w:rPr>
        <w:t>янги тур келиб чиқиши учун асос бўлиши тушунилади. Орга-низмларнинг кўчиши туфайли популяция генофондининг ўзгари-ши генлар оқими ва генлар интрогрессияси йўналишида боради.</w:t>
      </w:r>
    </w:p>
    <w:p w:rsidR="00B630FC" w:rsidRPr="00F12474" w:rsidRDefault="00B630FC" w:rsidP="00B630FC">
      <w:pPr>
        <w:jc w:val="both"/>
        <w:rPr>
          <w:sz w:val="28"/>
          <w:szCs w:val="28"/>
          <w:lang w:val="uz-Cyrl-UZ"/>
        </w:rPr>
      </w:pPr>
      <w:r w:rsidRPr="00B40630">
        <w:rPr>
          <w:sz w:val="28"/>
          <w:szCs w:val="28"/>
          <w:lang w:val="uz-Cyrl-UZ"/>
        </w:rPr>
        <w:t xml:space="preserve">Кўчиш оқибатида популяциядаги айрим организмлар қўшни популяция организмларига </w:t>
      </w:r>
      <w:r w:rsidRPr="00B40630">
        <w:rPr>
          <w:bCs/>
          <w:sz w:val="28"/>
          <w:szCs w:val="28"/>
          <w:lang w:val="uz-Cyrl-UZ"/>
        </w:rPr>
        <w:t xml:space="preserve">қўшилиб, </w:t>
      </w:r>
      <w:r w:rsidRPr="00B40630">
        <w:rPr>
          <w:sz w:val="28"/>
          <w:szCs w:val="28"/>
          <w:lang w:val="uz-Cyrl-UZ"/>
        </w:rPr>
        <w:t>улар билан чатишиб, ўз генини шу популяция генофондига ўтказиш мумкин. Бу ҳодиса генлар оқими номини олган, у</w:t>
      </w:r>
      <w:r w:rsidRPr="00F12474">
        <w:rPr>
          <w:sz w:val="28"/>
          <w:szCs w:val="28"/>
          <w:lang w:val="uz-Cyrl-UZ"/>
        </w:rPr>
        <w:t xml:space="preserve"> популяция генетик ахборотининг ўзгаришида муҳим ўрин тутади. Одатда, бир турга мансуб ҳар хил популяция организмларининг ўзаро чатишишидан ҳосил бўлган дурагайлар генотипи ота-она генотипидан тубдан фарқ қилади. Ҳар йилги мавсумий кўчиш туфайли популяция генофондида генлар аралашади, яъни генетик ўзгариш содир бў-лади. Генлар оқими комбинацион ўзгарувчанлик асосини ташкил этиб, у популяция генофондининг ўзгаришида мутацион ўзгарувчанликка нисбатан самаралироқ ҳисобланади. Генлар интрогрессияси дейилганда ҳар хил турларга кирувчи популяциялар орасида юз берадиган генлар оқими тушунилади. Интро-грессия ҳодисаси турлараро чатишишда рўй беради. У ўсимликларда кўпроқ ҳайвонларда камроқ кузатилади. Интрогрессия бир тур ўсимлик чангининг иккинчи тур ўсимлик тумшуқчасига тушиб, унинг муртак халтачасидаги оналик билан қўшилиши ёки ҳар хил турга мансуб ҳайвонлар чатишиб, дурагай насл бе-риши орқали амалга ошади.</w:t>
      </w:r>
    </w:p>
    <w:p w:rsidR="00B630FC" w:rsidRPr="00B40630" w:rsidRDefault="00B630FC" w:rsidP="00B630FC">
      <w:pPr>
        <w:jc w:val="both"/>
        <w:rPr>
          <w:sz w:val="28"/>
          <w:szCs w:val="28"/>
          <w:lang w:val="uz-Cyrl-UZ"/>
        </w:rPr>
      </w:pPr>
      <w:r w:rsidRPr="00F12474">
        <w:rPr>
          <w:sz w:val="28"/>
          <w:szCs w:val="28"/>
          <w:lang w:val="uz-Cyrl-UZ"/>
        </w:rPr>
        <w:t xml:space="preserve">Организмларнинг кўчиши (миграцияси) эволюция учун жу-да катта аҳамиятга эга эканлигига асосланиб, америка олими Э. Майр «асос солувчи» принципини илгари сурди. Бу принцип-га мувофиқ, бир популяциянинг жуда кам генетик ўзгаришига эга бўлган бир неча организм бошқа маконга кўчиши натижа-сида янги популяция пайдо бўлади. Масалан, ёмғир суви </w:t>
      </w:r>
      <w:r w:rsidRPr="00B40630">
        <w:rPr>
          <w:sz w:val="28"/>
          <w:szCs w:val="28"/>
          <w:lang w:val="uz-Cyrl-UZ"/>
        </w:rPr>
        <w:t>туфай</w:t>
      </w:r>
      <w:r w:rsidRPr="00B40630">
        <w:rPr>
          <w:bCs/>
          <w:sz w:val="28"/>
          <w:szCs w:val="28"/>
          <w:lang w:val="uz-Cyrl-UZ"/>
        </w:rPr>
        <w:t xml:space="preserve">ли </w:t>
      </w:r>
      <w:r w:rsidRPr="00F12474">
        <w:rPr>
          <w:sz w:val="28"/>
          <w:szCs w:val="28"/>
          <w:lang w:val="uz-Cyrl-UZ"/>
        </w:rPr>
        <w:t>баҳорда кўлмак, сув ҳавзаларига бақа қўйган тухумлардан ривожланган нисбатан ўхшаш генофондли бақалар мустақил микропопуляцияни ҳосил қилиши мумкин. Мазкур микропопу-ляция доирасида генлар оқими юз бермагани сабабли у геноти-пик жиҳатдан ўхшашлигини маълум муддат мобайнида сақлайди.</w:t>
      </w:r>
    </w:p>
    <w:p w:rsidR="00B630FC" w:rsidRPr="00F12474" w:rsidRDefault="00B630FC" w:rsidP="00B630FC">
      <w:pPr>
        <w:jc w:val="both"/>
        <w:rPr>
          <w:sz w:val="28"/>
          <w:szCs w:val="28"/>
          <w:lang w:val="uz-Cyrl-UZ"/>
        </w:rPr>
      </w:pPr>
      <w:r w:rsidRPr="00B40630">
        <w:rPr>
          <w:sz w:val="28"/>
          <w:szCs w:val="28"/>
          <w:lang w:val="uz-Cyrl-UZ"/>
        </w:rPr>
        <w:lastRenderedPageBreak/>
        <w:t xml:space="preserve">Тур ўрин олган макондаги популяцияларнинг ўзаро чатишиши натижасида генлар аралашади. Бу эса ўз навбатида тур генофондининг </w:t>
      </w:r>
      <w:r w:rsidRPr="00B40630">
        <w:rPr>
          <w:bCs/>
          <w:sz w:val="28"/>
          <w:szCs w:val="28"/>
          <w:lang w:val="uz-Cyrl-UZ"/>
        </w:rPr>
        <w:t>текисланишига,</w:t>
      </w:r>
      <w:r w:rsidRPr="00F12474">
        <w:rPr>
          <w:b/>
          <w:bCs/>
          <w:sz w:val="28"/>
          <w:szCs w:val="28"/>
          <w:lang w:val="uz-Cyrl-UZ"/>
        </w:rPr>
        <w:t xml:space="preserve"> </w:t>
      </w:r>
      <w:r w:rsidRPr="00F12474">
        <w:rPr>
          <w:sz w:val="28"/>
          <w:szCs w:val="28"/>
          <w:lang w:val="uz-Cyrl-UZ"/>
        </w:rPr>
        <w:t>у генотипи структурасининг турғун бўлишига имкон яратади. Бинобарин, организмларнинг ўз маконидан кўчиши фақат популяция генофондини ўзгартирувчи бўлиб қолмай, шу билан биргаликда турнинг маълум муддат турғун ҳолатда сақланишига имкон беради.</w:t>
      </w:r>
    </w:p>
    <w:p w:rsidR="00B630FC" w:rsidRPr="00F12474" w:rsidRDefault="00B630FC" w:rsidP="00B630FC">
      <w:pPr>
        <w:jc w:val="both"/>
        <w:rPr>
          <w:sz w:val="28"/>
          <w:szCs w:val="28"/>
          <w:lang w:val="uz-Cyrl-UZ"/>
        </w:rPr>
      </w:pPr>
      <w:r w:rsidRPr="00B40630">
        <w:rPr>
          <w:sz w:val="28"/>
          <w:szCs w:val="28"/>
          <w:lang w:val="uz-Cyrl-UZ"/>
        </w:rPr>
        <w:t xml:space="preserve">Шундай қилиб, организмларнинг ўз маконидан </w:t>
      </w:r>
      <w:r w:rsidRPr="00B40630">
        <w:rPr>
          <w:bCs/>
          <w:sz w:val="28"/>
          <w:szCs w:val="28"/>
          <w:lang w:val="uz-Cyrl-UZ"/>
        </w:rPr>
        <w:t xml:space="preserve">кўчиши </w:t>
      </w:r>
      <w:r w:rsidRPr="00B40630">
        <w:rPr>
          <w:sz w:val="28"/>
          <w:szCs w:val="28"/>
          <w:lang w:val="uz-Cyrl-UZ"/>
        </w:rPr>
        <w:t>генлар оқими, интрогрессия ҳодисаларини вужудга келтириб, по</w:t>
      </w:r>
      <w:r w:rsidRPr="00B40630">
        <w:rPr>
          <w:bCs/>
          <w:sz w:val="28"/>
          <w:szCs w:val="28"/>
          <w:lang w:val="uz-Cyrl-UZ"/>
        </w:rPr>
        <w:t xml:space="preserve">пуляция </w:t>
      </w:r>
      <w:r w:rsidRPr="00B40630">
        <w:rPr>
          <w:sz w:val="28"/>
          <w:szCs w:val="28"/>
          <w:lang w:val="uz-Cyrl-UZ"/>
        </w:rPr>
        <w:t>генофонди янги</w:t>
      </w:r>
      <w:r w:rsidRPr="00F12474">
        <w:rPr>
          <w:sz w:val="28"/>
          <w:szCs w:val="28"/>
          <w:lang w:val="uz-Cyrl-UZ"/>
        </w:rPr>
        <w:t xml:space="preserve"> генлар билан бойишини таъминлайди ва комбинацион ўзгарувчанлик учун муҳим манба ҳисобланади.</w:t>
      </w:r>
    </w:p>
    <w:p w:rsidR="00B630FC" w:rsidRPr="00F12474" w:rsidRDefault="00B630FC" w:rsidP="00B630FC">
      <w:pPr>
        <w:jc w:val="both"/>
        <w:rPr>
          <w:sz w:val="28"/>
          <w:szCs w:val="28"/>
        </w:rPr>
      </w:pPr>
      <w:r w:rsidRPr="00F12474">
        <w:rPr>
          <w:b/>
          <w:bCs/>
          <w:sz w:val="28"/>
          <w:szCs w:val="28"/>
          <w:lang w:val="uz-Cyrl-UZ"/>
        </w:rPr>
        <w:t>9. Алоҳидаланиш (изоляция) эволюция жараёнининг дастлабки омили сифатида</w:t>
      </w:r>
    </w:p>
    <w:p w:rsidR="00B630FC" w:rsidRPr="00F12474" w:rsidRDefault="00B630FC" w:rsidP="00B630FC">
      <w:pPr>
        <w:jc w:val="both"/>
        <w:rPr>
          <w:sz w:val="28"/>
          <w:szCs w:val="28"/>
          <w:lang w:val="uz-Cyrl-UZ"/>
        </w:rPr>
      </w:pPr>
      <w:r w:rsidRPr="00F12474">
        <w:rPr>
          <w:sz w:val="28"/>
          <w:szCs w:val="28"/>
          <w:lang w:val="uz-Cyrl-UZ"/>
        </w:rPr>
        <w:t xml:space="preserve">Эволюция жараёнида алоҳидаланиш — изоляция организм-ларнинг осонлик билан чатишишини бартараф этишга, популя-циялар ва турларга мансуб организмлардаги фарқнинг кўпа-йиши ва мустаҳкамланишига қаратилган. Фарқларнинг мустаҳкамланиши эса ўз навбатида янги индивидларнинг шаклланишига ижобий таъсир кўрсатади. Табиатда алоҳидадаланишнинг хилма-хил формалари ва кўринишлари мавжуд. Аввало, алоҳидаланиш ўз табиатига кўра 2 группага: территориал, яъни географик ва биологик алоҳидаланишга бўлиниши-ни айтиб ўтиш керак. Одатда, </w:t>
      </w:r>
      <w:r w:rsidRPr="00F12474">
        <w:rPr>
          <w:i/>
          <w:iCs/>
          <w:sz w:val="28"/>
          <w:szCs w:val="28"/>
          <w:lang w:val="uz-Cyrl-UZ"/>
        </w:rPr>
        <w:t xml:space="preserve">территориал, </w:t>
      </w:r>
      <w:r w:rsidRPr="00F12474">
        <w:rPr>
          <w:sz w:val="28"/>
          <w:szCs w:val="28"/>
          <w:lang w:val="uz-Cyrl-UZ"/>
        </w:rPr>
        <w:t xml:space="preserve">яъни </w:t>
      </w:r>
      <w:r w:rsidRPr="00F12474">
        <w:rPr>
          <w:i/>
          <w:iCs/>
          <w:sz w:val="28"/>
          <w:szCs w:val="28"/>
          <w:lang w:val="uz-Cyrl-UZ"/>
        </w:rPr>
        <w:t xml:space="preserve">географик алоҳидаланши </w:t>
      </w:r>
      <w:r w:rsidRPr="00F12474">
        <w:rPr>
          <w:sz w:val="28"/>
          <w:szCs w:val="28"/>
          <w:lang w:val="uz-Cyrl-UZ"/>
        </w:rPr>
        <w:t xml:space="preserve">дейилганда, популяцияга мансуб организмларнинг </w:t>
      </w:r>
      <w:r w:rsidRPr="00B40630">
        <w:rPr>
          <w:sz w:val="28"/>
          <w:szCs w:val="28"/>
          <w:lang w:val="uz-Cyrl-UZ"/>
        </w:rPr>
        <w:t xml:space="preserve">турли </w:t>
      </w:r>
      <w:r w:rsidRPr="00B40630">
        <w:rPr>
          <w:bCs/>
          <w:sz w:val="28"/>
          <w:szCs w:val="28"/>
          <w:lang w:val="uz-Cyrl-UZ"/>
        </w:rPr>
        <w:t xml:space="preserve">тўсиқлар </w:t>
      </w:r>
      <w:r w:rsidRPr="00B40630">
        <w:rPr>
          <w:sz w:val="28"/>
          <w:szCs w:val="28"/>
          <w:lang w:val="uz-Cyrl-UZ"/>
        </w:rPr>
        <w:t xml:space="preserve">туфайли алоҳидаланиши тушунилади. Қуруқликда тарқалган бир турга мансуб организмларнинг сув тўсиғи — дарёлар, денгизлар ёки сув муҳитида тарқалган организмларнинг қуруқлик </w:t>
      </w:r>
      <w:r w:rsidRPr="00B40630">
        <w:rPr>
          <w:bCs/>
          <w:sz w:val="28"/>
          <w:szCs w:val="28"/>
          <w:lang w:val="uz-Cyrl-UZ"/>
        </w:rPr>
        <w:t xml:space="preserve">тўсиғи, </w:t>
      </w:r>
      <w:r w:rsidRPr="00B40630">
        <w:rPr>
          <w:sz w:val="28"/>
          <w:szCs w:val="28"/>
          <w:lang w:val="uz-Cyrl-UZ"/>
        </w:rPr>
        <w:t>текисликда</w:t>
      </w:r>
      <w:r w:rsidRPr="00F12474">
        <w:rPr>
          <w:sz w:val="28"/>
          <w:szCs w:val="28"/>
          <w:lang w:val="uz-Cyrl-UZ"/>
        </w:rPr>
        <w:t xml:space="preserve"> тарқалган турларнинг эса баланд тоғлар туфайли алоҳидаланишини территориал алоҳидаланишга мисол қилиб кўрсатиш мумкин.</w:t>
      </w:r>
    </w:p>
    <w:p w:rsidR="00B630FC" w:rsidRPr="00F12474" w:rsidRDefault="00B630FC" w:rsidP="00B630FC">
      <w:pPr>
        <w:jc w:val="both"/>
        <w:rPr>
          <w:sz w:val="28"/>
          <w:szCs w:val="28"/>
          <w:lang w:val="uz-Cyrl-UZ"/>
        </w:rPr>
      </w:pPr>
      <w:r w:rsidRPr="00F12474">
        <w:rPr>
          <w:sz w:val="28"/>
          <w:szCs w:val="28"/>
          <w:lang w:val="uz-Cyrl-UZ"/>
        </w:rPr>
        <w:t xml:space="preserve">Кўпгина ҳайвонлар ва ўсимликларнинг территориал алоҳидаланиши тур ичида ўрганилади. Территориал алоҳидаланиш маълум территорияда тарқалган турларнинг ривожланиш тари-хи билан тушунтирилади. Тўртламчи даврда рўй берган музлаш кўпгина ҳайвон, ўсимлик турларининг алоҳидаланишига катта таъсир кўрсатган. Ҳозирги вақтда инсон фаолияти билан боғлиқ ҳолда айрим популяцияларнинг территориал алоҳидаланиши амалга ошмоқда. Масалан, XX асрнинг бошларида Ев-росиёда сувсарлар тарқалган ареал қисмларга ажралиб кетган. Территориал алоҳидаланиш кам ҳаракатчан ҳайвон ва ўсимлик турлари ичида, улар кўзга кўринарли табиий-географик тўсиққа эга бўлмаса ҳам рўй беради. Чунончи, СССР Европа қисмининг марказий районларида тарқалган оддий булбулни олсак, у ҳозирги вақтда одам яшамайдиган жойларда, йўл чет-ларида, паркларда, ҳатто катта шаҳарларнинг хиёбонларида ин қўйиб бода очмоқда. Оқибатда уларда айрим белгилар сони ўзгариб бормоқда. Бундай ўзгарувчанликнинг </w:t>
      </w:r>
      <w:r w:rsidRPr="00F12474">
        <w:rPr>
          <w:sz w:val="28"/>
          <w:szCs w:val="28"/>
          <w:lang w:val="uz-Cyrl-UZ"/>
        </w:rPr>
        <w:lastRenderedPageBreak/>
        <w:t>вужудга кели-шига асосий сабаб, булбул фаслга қараб кўчса-да, ёш орга-низмлар вояга етган жойларига ин қўйиш учун қайтиши-дир.</w:t>
      </w:r>
    </w:p>
    <w:p w:rsidR="00B630FC" w:rsidRPr="00B24DC1" w:rsidRDefault="00B630FC" w:rsidP="00B630FC">
      <w:pPr>
        <w:jc w:val="both"/>
        <w:rPr>
          <w:sz w:val="28"/>
          <w:szCs w:val="28"/>
          <w:lang w:val="uz-Cyrl-UZ"/>
        </w:rPr>
      </w:pPr>
      <w:r w:rsidRPr="00B40630">
        <w:rPr>
          <w:sz w:val="28"/>
          <w:szCs w:val="28"/>
          <w:lang w:val="uz-Cyrl-UZ"/>
        </w:rPr>
        <w:t xml:space="preserve">Территориал алоҳидаланиш ҳар хил кўринишда намоён бў-лади (29-расм). Чунончи, сув муҳити қуруқда яшайдиган тур-ларни, қуруқлик </w:t>
      </w:r>
      <w:r w:rsidRPr="00B40630">
        <w:rPr>
          <w:bCs/>
          <w:sz w:val="28"/>
          <w:szCs w:val="28"/>
          <w:lang w:val="uz-Cyrl-UZ"/>
        </w:rPr>
        <w:t xml:space="preserve">муҳити </w:t>
      </w:r>
      <w:r w:rsidRPr="00B40630">
        <w:rPr>
          <w:sz w:val="28"/>
          <w:szCs w:val="28"/>
          <w:lang w:val="uz-Cyrl-UZ"/>
        </w:rPr>
        <w:t xml:space="preserve">эса гидробионтларни, тоғлиқ </w:t>
      </w:r>
      <w:r w:rsidRPr="00B40630">
        <w:rPr>
          <w:bCs/>
          <w:sz w:val="28"/>
          <w:szCs w:val="28"/>
          <w:lang w:val="uz-Cyrl-UZ"/>
        </w:rPr>
        <w:t xml:space="preserve">муҳити </w:t>
      </w:r>
      <w:r w:rsidRPr="00B40630">
        <w:rPr>
          <w:sz w:val="28"/>
          <w:szCs w:val="28"/>
          <w:lang w:val="uz-Cyrl-UZ"/>
        </w:rPr>
        <w:t xml:space="preserve">текисликда, аксинча, </w:t>
      </w:r>
      <w:r w:rsidRPr="00B40630">
        <w:rPr>
          <w:bCs/>
          <w:sz w:val="28"/>
          <w:szCs w:val="28"/>
          <w:lang w:val="uz-Cyrl-UZ"/>
        </w:rPr>
        <w:t xml:space="preserve">текислик </w:t>
      </w:r>
      <w:r w:rsidRPr="00B40630">
        <w:rPr>
          <w:sz w:val="28"/>
          <w:szCs w:val="28"/>
          <w:lang w:val="uz-Cyrl-UZ"/>
        </w:rPr>
        <w:t>муҳити тоғлик районларда тар-қалган популяцияларнинг алоҳида-алоҳида яшашига</w:t>
      </w:r>
      <w:r w:rsidRPr="00F12474">
        <w:rPr>
          <w:sz w:val="28"/>
          <w:szCs w:val="28"/>
          <w:lang w:val="uz-Cyrl-UZ"/>
        </w:rPr>
        <w:t xml:space="preserve"> сабабчи бўлади. Баъзан келиб чиқишига кўра энг яқин бўлган орга-низмлар ўзаро жуфтлашиши туфайли шу турга мансуб бошқа организмлардан маълум масофада узоқлашиб ҳаёт кечиради. Территориал алоҳидаланиш организмларнинг индивидуал активлигига узвий боғлиқ. Чунончи, қуруқликда тарқалган мол-люскалар индивидуал активлигининг радиуси бир неча ўн метрга тенг бўлгани ҳолда, чурраклар индивидуал активлиги-нинг радиуси минг километрга етади.</w:t>
      </w:r>
    </w:p>
    <w:p w:rsidR="00B630FC" w:rsidRPr="00B40630" w:rsidRDefault="00B630FC" w:rsidP="00B630FC">
      <w:pPr>
        <w:jc w:val="both"/>
        <w:rPr>
          <w:sz w:val="28"/>
          <w:szCs w:val="28"/>
          <w:lang w:val="uz-Cyrl-UZ"/>
        </w:rPr>
      </w:pPr>
      <w:r w:rsidRPr="00F12474">
        <w:rPr>
          <w:i/>
          <w:iCs/>
          <w:sz w:val="28"/>
          <w:szCs w:val="28"/>
          <w:lang w:val="uz-Cyrl-UZ"/>
        </w:rPr>
        <w:t xml:space="preserve">Биологик алоҳидаланиш </w:t>
      </w:r>
      <w:r w:rsidRPr="00F12474">
        <w:rPr>
          <w:sz w:val="28"/>
          <w:szCs w:val="28"/>
          <w:lang w:val="uz-Cyrl-UZ"/>
        </w:rPr>
        <w:t>тур ичидаги индивидларнинг жинсий томондан ўзаро фарқ қилиши билан белгиланади. Биологик алоҳидаланиш икки хил: чатишишни бартараф этиш билан</w:t>
      </w:r>
      <w:r w:rsidRPr="00B40630">
        <w:rPr>
          <w:sz w:val="28"/>
          <w:szCs w:val="28"/>
          <w:lang w:val="uz-Cyrl-UZ"/>
        </w:rPr>
        <w:t xml:space="preserve"> </w:t>
      </w:r>
      <w:r w:rsidRPr="00F12474">
        <w:rPr>
          <w:sz w:val="28"/>
          <w:szCs w:val="28"/>
          <w:lang w:val="uz-Cyrl-UZ"/>
        </w:rPr>
        <w:t xml:space="preserve">боғлиқ ҳамда чатишишдан сўнг ҳосил бўладиган </w:t>
      </w:r>
      <w:r>
        <w:rPr>
          <w:sz w:val="28"/>
          <w:szCs w:val="28"/>
          <w:lang w:val="uz-Cyrl-UZ"/>
        </w:rPr>
        <w:t>алоҳидала</w:t>
      </w:r>
      <w:r w:rsidRPr="00F12474">
        <w:rPr>
          <w:sz w:val="28"/>
          <w:szCs w:val="28"/>
          <w:lang w:val="uz-Cyrl-UZ"/>
        </w:rPr>
        <w:t>нишга бўлинади. Биологик алоҳидаланишнинг биринчи хили,</w:t>
      </w:r>
      <w:r w:rsidRPr="00B40630">
        <w:rPr>
          <w:sz w:val="28"/>
          <w:szCs w:val="28"/>
        </w:rPr>
        <w:t xml:space="preserve"> </w:t>
      </w:r>
      <w:r w:rsidRPr="00F12474">
        <w:rPr>
          <w:sz w:val="28"/>
          <w:szCs w:val="28"/>
          <w:lang w:val="uz-Cyrl-UZ"/>
        </w:rPr>
        <w:t>одатда, организмларнинг ҳар хил вақтдаги жинсий активлиги</w:t>
      </w:r>
      <w:r w:rsidRPr="00B40630">
        <w:rPr>
          <w:sz w:val="28"/>
          <w:szCs w:val="28"/>
        </w:rPr>
        <w:t xml:space="preserve"> </w:t>
      </w:r>
      <w:r w:rsidRPr="00F12474">
        <w:rPr>
          <w:sz w:val="28"/>
          <w:szCs w:val="28"/>
          <w:lang w:val="uz-Cyrl-UZ"/>
        </w:rPr>
        <w:t>ва жинсий етилиши билан боғлиқ. Бу ҳол яқин формаларнинг</w:t>
      </w:r>
      <w:r w:rsidRPr="00B40630">
        <w:rPr>
          <w:sz w:val="28"/>
          <w:szCs w:val="28"/>
          <w:lang w:val="uz-Cyrl-UZ"/>
        </w:rPr>
        <w:t xml:space="preserve"> </w:t>
      </w:r>
      <w:r w:rsidRPr="00F12474">
        <w:rPr>
          <w:sz w:val="28"/>
          <w:szCs w:val="28"/>
          <w:lang w:val="uz-Cyrl-UZ"/>
        </w:rPr>
        <w:t>қўшилишига тўсқинлик қилади. Масалан, миногаларда ва баъзи лосось балиқларида «баҳорги ва кузги» формалар жинсий</w:t>
      </w:r>
      <w:r w:rsidRPr="00B40630">
        <w:rPr>
          <w:sz w:val="28"/>
          <w:szCs w:val="28"/>
          <w:lang w:val="uz-Cyrl-UZ"/>
        </w:rPr>
        <w:t xml:space="preserve"> </w:t>
      </w:r>
      <w:r w:rsidRPr="00F12474">
        <w:rPr>
          <w:sz w:val="28"/>
          <w:szCs w:val="28"/>
          <w:lang w:val="uz-Cyrl-UZ"/>
        </w:rPr>
        <w:t>етилиш вақти билан фарқ қилади. Шунга ўхшаш, ўсимликларда ҳам гуллаш муддатининг фарқ қилиши яқин формаларнинг чатишиши учун биологик тўсиқ ҳисобланади.</w:t>
      </w:r>
    </w:p>
    <w:p w:rsidR="00B630FC" w:rsidRPr="00B40630" w:rsidRDefault="00B630FC" w:rsidP="00B630FC">
      <w:pPr>
        <w:jc w:val="center"/>
        <w:rPr>
          <w:sz w:val="28"/>
          <w:szCs w:val="28"/>
          <w:lang w:val="uz-Cyrl-UZ"/>
        </w:rPr>
      </w:pPr>
      <w:r>
        <w:rPr>
          <w:noProof/>
          <w:lang w:val="en-US" w:eastAsia="en-US"/>
        </w:rPr>
        <w:lastRenderedPageBreak/>
        <w:drawing>
          <wp:inline distT="0" distB="0" distL="0" distR="0">
            <wp:extent cx="3771900" cy="4552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71900" cy="4552950"/>
                    </a:xfrm>
                    <a:prstGeom prst="rect">
                      <a:avLst/>
                    </a:prstGeom>
                    <a:noFill/>
                    <a:ln>
                      <a:noFill/>
                    </a:ln>
                  </pic:spPr>
                </pic:pic>
              </a:graphicData>
            </a:graphic>
          </wp:inline>
        </w:drawing>
      </w:r>
    </w:p>
    <w:p w:rsidR="00B630FC" w:rsidRPr="00F12474" w:rsidRDefault="00B630FC" w:rsidP="00B630FC">
      <w:pPr>
        <w:jc w:val="both"/>
        <w:rPr>
          <w:sz w:val="28"/>
          <w:szCs w:val="28"/>
          <w:lang w:val="uz-Cyrl-UZ"/>
        </w:rPr>
      </w:pPr>
      <w:r w:rsidRPr="00F12474">
        <w:rPr>
          <w:i/>
          <w:iCs/>
          <w:sz w:val="28"/>
          <w:szCs w:val="28"/>
          <w:lang w:val="uz-Cyrl-UZ"/>
        </w:rPr>
        <w:t xml:space="preserve">Биотипик </w:t>
      </w:r>
      <w:r w:rsidRPr="00F12474">
        <w:rPr>
          <w:sz w:val="28"/>
          <w:szCs w:val="28"/>
          <w:lang w:val="uz-Cyrl-UZ"/>
        </w:rPr>
        <w:t>алоҳидаланишда урғочи ва эркак организмлар ҳар хил жойда яшаганлиги учун ўзаро қўшила олмайди. Масалан, Москва областининг Тайга ўрмонларида тарқалган қизилтўшлар билан унча балнд бўлмаган сийрак дарахтларда яшайдиган қизилтўшнинг ўзаро қўшилиши бирмунча чеклан-ган. Оддий каккунинг тур ичидаги формалари ҳам биотипик алоҳидаланишга мисол бўлади. Европада каккунинг бир нечта биологик ирқи бўлиб, улар тухумининг ранги билан бир-биридан фарқ қилади. Баъзи каккулар оддий қизилқуйруқлар уясига ҳаво ранг, бошқалари майда чумчуқсимон қушлар уясига (уларнинг тухумига ўхшаш) оқиш рангли тухум қўяди. Бу икки хил биологик ирққа мансуб қушлар яхши ҳимояланмаган тухумини йўқотиши ҳисобига сақланади.</w:t>
      </w:r>
    </w:p>
    <w:p w:rsidR="00B630FC" w:rsidRPr="00F12474" w:rsidRDefault="00B630FC" w:rsidP="00B630FC">
      <w:pPr>
        <w:jc w:val="both"/>
        <w:rPr>
          <w:sz w:val="28"/>
          <w:szCs w:val="28"/>
          <w:lang w:val="uz-Cyrl-UZ"/>
        </w:rPr>
      </w:pPr>
      <w:r w:rsidRPr="00F12474">
        <w:rPr>
          <w:sz w:val="28"/>
          <w:szCs w:val="28"/>
          <w:lang w:val="uz-Cyrl-UZ"/>
        </w:rPr>
        <w:t xml:space="preserve">Яқин формалардаги биологик алоҳидаланишнинг вужудга келиши ва сақланиши хатти-ҳаракат билан боғлиқ бўлган жуфтлашишга оид этологик алоҳидаланиш орқали белгилана-ди. Ҳозирги вақтда ҳайвонларнинг хатти-ҳаракатини ўрганув-чи биологиянинг янги шохобчаси — </w:t>
      </w:r>
      <w:r w:rsidRPr="00F12474">
        <w:rPr>
          <w:i/>
          <w:iCs/>
          <w:sz w:val="28"/>
          <w:szCs w:val="28"/>
          <w:lang w:val="uz-Cyrl-UZ"/>
        </w:rPr>
        <w:t xml:space="preserve">этологиянинг </w:t>
      </w:r>
      <w:r w:rsidRPr="00F12474">
        <w:rPr>
          <w:sz w:val="28"/>
          <w:szCs w:val="28"/>
          <w:lang w:val="uz-Cyrl-UZ"/>
        </w:rPr>
        <w:t xml:space="preserve">ривожланиши туфайли </w:t>
      </w:r>
      <w:r w:rsidRPr="00F12474">
        <w:rPr>
          <w:i/>
          <w:iCs/>
          <w:sz w:val="28"/>
          <w:szCs w:val="28"/>
          <w:lang w:val="uz-Cyrl-UZ"/>
        </w:rPr>
        <w:t xml:space="preserve">этологик алоҳидаланишга </w:t>
      </w:r>
      <w:r w:rsidRPr="00F12474">
        <w:rPr>
          <w:sz w:val="28"/>
          <w:szCs w:val="28"/>
          <w:lang w:val="uz-Cyrl-UZ"/>
        </w:rPr>
        <w:t xml:space="preserve">кўпроқ аҳамият берилмоқ-да. Эҳтимол, ҳайвонларда популяцияга қадар, хилма-хил это-логик </w:t>
      </w:r>
      <w:r w:rsidRPr="00F12474">
        <w:rPr>
          <w:sz w:val="28"/>
          <w:szCs w:val="28"/>
          <w:lang w:val="uz-Cyrl-UZ"/>
        </w:rPr>
        <w:lastRenderedPageBreak/>
        <w:t>механизмлар урғочи ва эркак формаларнинг ўзаро алоҳидаланишига сабабчи бўлгандир. Кўриш, эшитиш, химиявий таъсирлардаги озгина фарқ ҳам урғочи организмларга нисбатан эркак организмлар учун «кўнгил овлашнинг» давом этишига тўсиқ бўлиши мумкин. Кўпайиш органларида вужудта келган морфологик-физилогик фарқ ҳам яқин турларнинг ча-тишишига салбий таъсир кўрсатади. Бу айниқса баъзи бир ўсимликларда, чунончи, наврўзгул, гречиха, бўтакўзда учрай-диган гетеростилия ҳодисасида яққол кўринади. Гетеростилия-да бир хил ўсимликларда икки хил гул етилади. Бир хил ўсим-ликларнинг гули узун устунчали, иккинчи хил ўсимликларники калта устунчали бўлади. Чангдони биринчи хил ўсимликларда оғизчадан анча пастда, иккинчи хил ўсимликларда, аксинча, оғизчадан анча юқорида етилади. Натижада битта гулдаги чангдонларнинг жойлашиш ҳолати иккинчи гулдаги устунча-нинг жойлашиш ҳолатига мос келади. Мабодо, гулларни четдан чанглатувчи ҳашаротлар устунчаси узун гулга қўнса, гул чан-ги унинг бош қисмида қолади ва у фақат калта устунчали гулнинг оғизчасига тушади. Шунга ўхшаш калта устунчали гулдан чанг ҳашаротларнинг қорин қисмига илашиб, узун устунчали гулга тушади.</w:t>
      </w:r>
    </w:p>
    <w:p w:rsidR="00B630FC" w:rsidRPr="00F12474" w:rsidRDefault="00B630FC" w:rsidP="00B630FC">
      <w:pPr>
        <w:jc w:val="both"/>
        <w:rPr>
          <w:sz w:val="28"/>
          <w:szCs w:val="28"/>
          <w:lang w:val="uz-Cyrl-UZ"/>
        </w:rPr>
      </w:pPr>
      <w:r w:rsidRPr="00F12474">
        <w:rPr>
          <w:sz w:val="28"/>
          <w:szCs w:val="28"/>
          <w:lang w:val="uz-Cyrl-UZ"/>
        </w:rPr>
        <w:t>Ҳайвонларнинг яқин турларининг копулятив қўшилиш органларидаги фарқ айниқса ўпка билан нафас олувчи моллюс-калар, ҳашаротларга, сут эмизувчилардан баъзи бир кеми-рувчиларга хосдир. Бу ҳолат ҳам табиий шароитда ҳар хил турларнинг чатиш</w:t>
      </w:r>
      <w:r>
        <w:rPr>
          <w:sz w:val="28"/>
          <w:szCs w:val="28"/>
          <w:lang w:val="uz-Cyrl-UZ"/>
        </w:rPr>
        <w:t>иши учун биологик тўсиқ ҳисобла</w:t>
      </w:r>
      <w:r w:rsidRPr="00F12474">
        <w:rPr>
          <w:sz w:val="28"/>
          <w:szCs w:val="28"/>
          <w:lang w:val="uz-Cyrl-UZ"/>
        </w:rPr>
        <w:t>нади.</w:t>
      </w:r>
    </w:p>
    <w:p w:rsidR="00B630FC" w:rsidRPr="00F12474" w:rsidRDefault="00B630FC" w:rsidP="00B630FC">
      <w:pPr>
        <w:jc w:val="both"/>
        <w:rPr>
          <w:sz w:val="28"/>
          <w:szCs w:val="28"/>
          <w:lang w:val="uz-Cyrl-UZ"/>
        </w:rPr>
      </w:pPr>
      <w:r w:rsidRPr="00F12474">
        <w:rPr>
          <w:sz w:val="28"/>
          <w:szCs w:val="28"/>
          <w:lang w:val="uz-Cyrl-UZ"/>
        </w:rPr>
        <w:t>Биологик алоҳидаланишнинг иккинчи катта гуруҳи чатиш-тиришдан кейинги ёки генетик алоҳидаланиш билан узвий боғ-лиқ. Генетик алоҳидаланиш уруғлангандан сўнг зигота ёки эмбрионнинг нобуд бўлиши, дурагайларнинг тўлиқ ёки қисман пуштсизлиги ва ҳаётчанлигининг пасайиши билан характерла-нади. Одатда, турлараро чатиштиришда ҳосил бўлган дурагай-лар баъзан ҳаётчан бўлади. Лекин уларда жинсий ҳужайра-лар нормал ривожланмайди. Мабодо, гаметалар нормал ривожланса ҳам, дурагайлар кам насл қолдиради.</w:t>
      </w:r>
    </w:p>
    <w:p w:rsidR="00B630FC" w:rsidRPr="00F12474" w:rsidRDefault="00B630FC" w:rsidP="00B630FC">
      <w:pPr>
        <w:jc w:val="both"/>
        <w:rPr>
          <w:sz w:val="28"/>
          <w:szCs w:val="28"/>
          <w:lang w:val="uz-Cyrl-UZ"/>
        </w:rPr>
      </w:pPr>
      <w:r w:rsidRPr="00F12474">
        <w:rPr>
          <w:sz w:val="28"/>
          <w:szCs w:val="28"/>
          <w:lang w:val="uz-Cyrl-UZ"/>
        </w:rPr>
        <w:t>Табиатда «чатишиш орқали алоҳидаланиш» ҳолати ҳам мавжуд. Бу ҳолда иккита яқин форма тарқалган жой чегараси-да уларнинг чатишишидан ҳосил бўлган дурагайлар учрайди, лекин уларнинг насли нимжон бўлиб, ота-она турларига кирув-чи кучли индивидлар билан рақобатда яшай олмайди ёки ҳаёт-чан бўлмайди. Чатишиш орқали алоҳидаланиш Европада тар-қалган баъзи бир ҳашаротларда, ола ва қора қарғаларда учрайди.</w:t>
      </w:r>
    </w:p>
    <w:p w:rsidR="00B630FC" w:rsidRPr="00B40630" w:rsidRDefault="00B630FC" w:rsidP="00B630FC">
      <w:pPr>
        <w:jc w:val="both"/>
        <w:rPr>
          <w:sz w:val="28"/>
          <w:szCs w:val="28"/>
          <w:lang w:val="uz-Cyrl-UZ"/>
        </w:rPr>
      </w:pPr>
      <w:r w:rsidRPr="00F12474">
        <w:rPr>
          <w:sz w:val="28"/>
          <w:szCs w:val="28"/>
          <w:lang w:val="uz-Cyrl-UZ"/>
        </w:rPr>
        <w:t xml:space="preserve">Алоҳидаланишнинг ўзи мустақил эволюцион омил сифатида янги генотиплар ёки тур ичидаги формаларни вужудга келтирмайди. Алоҳидаланиш таъсири популяция гетероген ҳолатда бўлганда рўй беради. Алоҳидаланишга учраган организмлар гуруҳида фарқ янада кўпайиши учун эволюциянинг бошқа омиллари, биринчи навбатда табиий танланиш зарур. Бинобарин, </w:t>
      </w:r>
      <w:r w:rsidRPr="00F12474">
        <w:rPr>
          <w:sz w:val="28"/>
          <w:szCs w:val="28"/>
          <w:lang w:val="uz-Cyrl-UZ"/>
        </w:rPr>
        <w:lastRenderedPageBreak/>
        <w:t>алоҳидаланиш эволюциянинг бошқа омиллари билан узвий боғлиқдир. Алоҳидаланиш қанча узоқ муддатли бўлса, унинг таъсири шунча кучли бўлади. Кўп ҳолларда био-логик ва географик алоҳидаланишни вужудга келтирувчи сабаблар узоқ муддат сақланади. Шунга қарамай, алоҳидаланиш-нинг узоқ муддат таъсири эволюциянинг йўналтирувчи фактори бўла олмайди. Шу нуқтаи назардан олганда, алоҳидаланиш таъсири эволюциянинг бошқа омиллари, чунончи мутация, популяциялар ўзгаришига ўхшашдир. Алоҳидаланишнинг му-ҳим натнжаси инбридингни вужудга келтиришидир. Инбридинг туфайли гетерозигота ҳолатда кам учрайдиган рецессив му-тациялар фенотипда намоён бўлади. Бундай ҳодисаларда алоҳидаланиш эволюцион омил сифатида дастлабки попу-ляциядаги панмиксияга салбий таъсир кўрсатади. Эволюция жараёнида алоҳидаланиш бошланғич босқичда бўлган геноти-пик дифференцияланишни мустаҳкамлайди ва кучайтиради. Алоҳидаланиш тур ҳамда популяциянинг бўлинишига сабабчи омилдир. Бўлинган тур, популяцияларга танланиш ҳар хил таъсир кўрсатади. Бинобарин, алоҳидаланиш бошланғич тур ва популяцияни икки ва ундан кўп бўлакларга, популяция гуру-ҳини эса ўзаро фарқ қилувчи формаларга ажратади. Табиатда ҳар қандай организмлар гуруҳи алоҳидаланиш натижасида генетик жиҳатдан бир-биридан ажралади. Бу ҳол ўз-ўзидан алоҳидаланиш таъсири ҳар қандай эволюция жараёни учун мажбурий ҳисобланишини кўрсатади.</w:t>
      </w:r>
    </w:p>
    <w:p w:rsidR="00BC068A" w:rsidRPr="00B630FC" w:rsidRDefault="00BC068A">
      <w:pPr>
        <w:rPr>
          <w:lang w:val="uz-Cyrl-UZ"/>
        </w:rPr>
      </w:pPr>
    </w:p>
    <w:sectPr w:rsidR="00BC068A" w:rsidRPr="00B630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0FC"/>
    <w:rsid w:val="00B630F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0FC"/>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30FC"/>
    <w:rPr>
      <w:rFonts w:ascii="Tahoma" w:hAnsi="Tahoma" w:cs="Tahoma"/>
      <w:sz w:val="16"/>
      <w:szCs w:val="16"/>
    </w:rPr>
  </w:style>
  <w:style w:type="character" w:customStyle="1" w:styleId="a4">
    <w:name w:val="Текст выноски Знак"/>
    <w:basedOn w:val="a0"/>
    <w:link w:val="a3"/>
    <w:uiPriority w:val="99"/>
    <w:semiHidden/>
    <w:rsid w:val="00B630FC"/>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0FC"/>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30FC"/>
    <w:rPr>
      <w:rFonts w:ascii="Tahoma" w:hAnsi="Tahoma" w:cs="Tahoma"/>
      <w:sz w:val="16"/>
      <w:szCs w:val="16"/>
    </w:rPr>
  </w:style>
  <w:style w:type="character" w:customStyle="1" w:styleId="a4">
    <w:name w:val="Текст выноски Знак"/>
    <w:basedOn w:val="a0"/>
    <w:link w:val="a3"/>
    <w:uiPriority w:val="99"/>
    <w:semiHidden/>
    <w:rsid w:val="00B630FC"/>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6180</Words>
  <Characters>35228</Characters>
  <Application>Microsoft Office Word</Application>
  <DocSecurity>0</DocSecurity>
  <Lines>293</Lines>
  <Paragraphs>82</Paragraphs>
  <ScaleCrop>false</ScaleCrop>
  <Company>Home</Company>
  <LinksUpToDate>false</LinksUpToDate>
  <CharactersWithSpaces>41326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2012-11-05T17:37:00Z</dcterms:created>
  <dcterms:modified xsi:type="dcterms:W3CDTF">2012-11-05T17:37:00Z</dcterms:modified>
</cp:coreProperties>
</file>